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34" w:rsidRPr="00932A08" w:rsidRDefault="00932A08" w:rsidP="00932A08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2A08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3F5F34" w:rsidRPr="00932A08">
        <w:rPr>
          <w:rFonts w:ascii="Times New Roman" w:eastAsia="Times New Roman" w:hAnsi="Times New Roman" w:cs="Times New Roman"/>
          <w:b/>
          <w:bCs/>
          <w:sz w:val="24"/>
          <w:szCs w:val="24"/>
        </w:rPr>
        <w:t>униципальное автономное дошкольное образовательное учреждение "Детский сад комбинированного вида № 49" г. Тобольска</w:t>
      </w:r>
    </w:p>
    <w:p w:rsidR="003F5F34" w:rsidRPr="00932A08" w:rsidRDefault="003F5F34" w:rsidP="003F5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2A0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-7710</wp:posOffset>
            </wp:positionH>
            <wp:positionV relativeFrom="paragraph">
              <wp:posOffset>39267</wp:posOffset>
            </wp:positionV>
            <wp:extent cx="9080205" cy="120946"/>
            <wp:effectExtent l="19050" t="0" r="664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8474" cy="120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2A0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32A08" w:rsidRPr="00932A0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3F5F34" w:rsidRPr="00932A08" w:rsidRDefault="00932A08" w:rsidP="003F5F34">
      <w:pPr>
        <w:spacing w:after="0" w:line="240" w:lineRule="auto"/>
        <w:ind w:right="3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</w:t>
      </w:r>
      <w:r w:rsidR="003F5F34" w:rsidRPr="00932A08">
        <w:rPr>
          <w:rFonts w:ascii="Times New Roman" w:eastAsia="Times New Roman" w:hAnsi="Times New Roman" w:cs="Times New Roman"/>
        </w:rPr>
        <w:t>626157, Российская Федерация, Тюменская область г</w:t>
      </w:r>
      <w:proofErr w:type="gramStart"/>
      <w:r w:rsidR="003F5F34" w:rsidRPr="00932A08">
        <w:rPr>
          <w:rFonts w:ascii="Times New Roman" w:eastAsia="Times New Roman" w:hAnsi="Times New Roman" w:cs="Times New Roman"/>
        </w:rPr>
        <w:t>.Т</w:t>
      </w:r>
      <w:proofErr w:type="gramEnd"/>
      <w:r w:rsidR="003F5F34" w:rsidRPr="00932A08">
        <w:rPr>
          <w:rFonts w:ascii="Times New Roman" w:eastAsia="Times New Roman" w:hAnsi="Times New Roman" w:cs="Times New Roman"/>
        </w:rPr>
        <w:t>обольск, 7а микрорайон, дом 20, тел/факс. 8(3456) 24-13-12</w:t>
      </w:r>
    </w:p>
    <w:p w:rsidR="003F5F34" w:rsidRDefault="003F5F34" w:rsidP="003F5F34">
      <w:pPr>
        <w:spacing w:line="200" w:lineRule="exact"/>
        <w:rPr>
          <w:sz w:val="24"/>
          <w:szCs w:val="24"/>
        </w:rPr>
      </w:pPr>
    </w:p>
    <w:p w:rsidR="003F5F34" w:rsidRDefault="003F5F34" w:rsidP="003F5F34">
      <w:pPr>
        <w:ind w:right="300"/>
        <w:rPr>
          <w:rFonts w:eastAsia="Times New Roman"/>
          <w:b/>
          <w:sz w:val="32"/>
          <w:szCs w:val="32"/>
        </w:rPr>
      </w:pPr>
    </w:p>
    <w:p w:rsidR="00826693" w:rsidRDefault="00826693" w:rsidP="003F5F34">
      <w:pPr>
        <w:ind w:right="300"/>
        <w:rPr>
          <w:rFonts w:eastAsia="Times New Roman"/>
          <w:b/>
          <w:sz w:val="32"/>
          <w:szCs w:val="32"/>
        </w:rPr>
      </w:pPr>
    </w:p>
    <w:p w:rsidR="00826693" w:rsidRPr="00207FBA" w:rsidRDefault="00826693" w:rsidP="003F5F34">
      <w:pPr>
        <w:ind w:right="300"/>
        <w:rPr>
          <w:rFonts w:eastAsia="Times New Roman"/>
          <w:b/>
          <w:sz w:val="32"/>
          <w:szCs w:val="32"/>
        </w:rPr>
      </w:pPr>
    </w:p>
    <w:p w:rsidR="003F5F34" w:rsidRPr="00207FBA" w:rsidRDefault="003F5F34" w:rsidP="003F5F34">
      <w:pPr>
        <w:spacing w:after="0" w:line="240" w:lineRule="auto"/>
        <w:ind w:right="3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7FBA">
        <w:rPr>
          <w:rFonts w:ascii="Times New Roman" w:eastAsia="Times New Roman" w:hAnsi="Times New Roman" w:cs="Times New Roman"/>
          <w:b/>
          <w:sz w:val="32"/>
          <w:szCs w:val="32"/>
        </w:rPr>
        <w:t>Конкурс инновационных занятий</w:t>
      </w:r>
    </w:p>
    <w:p w:rsidR="003F5F34" w:rsidRPr="00207FBA" w:rsidRDefault="003F5F34" w:rsidP="003F5F34">
      <w:pPr>
        <w:spacing w:after="0" w:line="240" w:lineRule="auto"/>
        <w:ind w:right="300"/>
        <w:rPr>
          <w:rFonts w:ascii="Times New Roman" w:hAnsi="Times New Roman" w:cs="Times New Roman"/>
          <w:b/>
          <w:sz w:val="20"/>
          <w:szCs w:val="20"/>
        </w:rPr>
      </w:pPr>
      <w:r w:rsidRPr="00207FB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207FBA">
        <w:rPr>
          <w:rFonts w:ascii="Times New Roman" w:eastAsia="Times New Roman" w:hAnsi="Times New Roman" w:cs="Times New Roman"/>
          <w:b/>
          <w:bCs/>
          <w:sz w:val="32"/>
          <w:szCs w:val="32"/>
        </w:rPr>
        <w:t>"Новые методики и технологии в образовательной деятельности современной школы"</w:t>
      </w:r>
    </w:p>
    <w:p w:rsidR="00437A4E" w:rsidRPr="00207FBA" w:rsidRDefault="003F5F34" w:rsidP="003F5F34">
      <w:pPr>
        <w:tabs>
          <w:tab w:val="left" w:pos="26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7F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207FBA">
        <w:rPr>
          <w:rFonts w:ascii="Times New Roman" w:eastAsia="Times New Roman" w:hAnsi="Times New Roman" w:cs="Times New Roman"/>
          <w:b/>
          <w:sz w:val="32"/>
          <w:szCs w:val="32"/>
        </w:rPr>
        <w:t xml:space="preserve">в рамках Методического фестиваля </w:t>
      </w:r>
      <w:r w:rsidRPr="00207FBA">
        <w:rPr>
          <w:rFonts w:ascii="Times New Roman" w:eastAsia="Times New Roman" w:hAnsi="Times New Roman" w:cs="Times New Roman"/>
          <w:b/>
          <w:bCs/>
          <w:sz w:val="32"/>
          <w:szCs w:val="32"/>
        </w:rPr>
        <w:t>"От идеи до результата"</w:t>
      </w:r>
    </w:p>
    <w:p w:rsidR="00437A4E" w:rsidRDefault="00437A4E" w:rsidP="00EF5EEC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37A4E" w:rsidRDefault="00437A4E" w:rsidP="00EF5EEC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37A4E" w:rsidRDefault="00437A4E" w:rsidP="00EF5EEC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437A4E" w:rsidRDefault="00437A4E" w:rsidP="00EF5EEC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100297" w:rsidRDefault="00100297" w:rsidP="00100297">
      <w:pPr>
        <w:pStyle w:val="a3"/>
        <w:spacing w:before="0" w:beforeAutospacing="0" w:after="0" w:afterAutospacing="0"/>
        <w:rPr>
          <w:b/>
        </w:rPr>
      </w:pPr>
    </w:p>
    <w:p w:rsidR="00100297" w:rsidRPr="003F5F34" w:rsidRDefault="003F5F34" w:rsidP="003F5F34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3F5F34">
        <w:rPr>
          <w:b/>
          <w:color w:val="000000" w:themeColor="text1"/>
          <w:sz w:val="28"/>
          <w:szCs w:val="28"/>
        </w:rPr>
        <w:t xml:space="preserve">Занятие </w:t>
      </w:r>
      <w:r w:rsidR="00100297" w:rsidRPr="003F5F34">
        <w:rPr>
          <w:b/>
          <w:color w:val="000000" w:themeColor="text1"/>
          <w:sz w:val="28"/>
          <w:szCs w:val="28"/>
        </w:rPr>
        <w:t xml:space="preserve"> в старшей группе «Росток»</w:t>
      </w:r>
    </w:p>
    <w:p w:rsidR="00100297" w:rsidRPr="003F5F34" w:rsidRDefault="003F5F34" w:rsidP="003F5F34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Тема</w:t>
      </w:r>
      <w:r w:rsidRPr="003F5F34">
        <w:rPr>
          <w:b/>
          <w:color w:val="000000" w:themeColor="text1"/>
          <w:sz w:val="28"/>
          <w:szCs w:val="28"/>
        </w:rPr>
        <w:t xml:space="preserve">: «Волшебный снег </w:t>
      </w:r>
      <w:r w:rsidR="00100297" w:rsidRPr="003F5F34">
        <w:rPr>
          <w:b/>
          <w:color w:val="000000" w:themeColor="text1"/>
          <w:sz w:val="28"/>
          <w:szCs w:val="28"/>
        </w:rPr>
        <w:t>»</w:t>
      </w:r>
    </w:p>
    <w:p w:rsidR="00437A4E" w:rsidRPr="003F5F34" w:rsidRDefault="00437A4E" w:rsidP="003F5F34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437A4E" w:rsidRPr="00D25CB5" w:rsidRDefault="00437A4E" w:rsidP="00EF5EEC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100297" w:rsidRPr="00D25CB5" w:rsidRDefault="00100297" w:rsidP="00EF5EEC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100297" w:rsidRPr="00D25CB5" w:rsidRDefault="00100297" w:rsidP="00EF5EEC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437A4E" w:rsidRPr="003F5F34" w:rsidRDefault="00100297" w:rsidP="00EF5EEC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3F5F34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</w:t>
      </w:r>
      <w:r w:rsidR="003F5F34">
        <w:rPr>
          <w:b/>
          <w:bCs/>
          <w:color w:val="000000" w:themeColor="text1"/>
          <w:sz w:val="28"/>
          <w:szCs w:val="28"/>
        </w:rPr>
        <w:t xml:space="preserve">      </w:t>
      </w:r>
      <w:r w:rsidR="00437A4E" w:rsidRPr="003F5F34">
        <w:rPr>
          <w:b/>
          <w:bCs/>
          <w:color w:val="000000" w:themeColor="text1"/>
          <w:sz w:val="28"/>
          <w:szCs w:val="28"/>
        </w:rPr>
        <w:t>Составила: Воспитатель Бояркина Е.Н.</w:t>
      </w:r>
    </w:p>
    <w:p w:rsidR="00826693" w:rsidRDefault="00826693" w:rsidP="00EF5EEC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437A4E" w:rsidRPr="00826693" w:rsidRDefault="00826693" w:rsidP="00EF5EEC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="003F5F34">
        <w:rPr>
          <w:b/>
          <w:bCs/>
          <w:color w:val="000000" w:themeColor="text1"/>
          <w:sz w:val="28"/>
          <w:szCs w:val="28"/>
        </w:rPr>
        <w:t xml:space="preserve">  </w:t>
      </w:r>
      <w:r w:rsidR="00100297" w:rsidRPr="003F5F34">
        <w:rPr>
          <w:b/>
          <w:bCs/>
          <w:color w:val="000000" w:themeColor="text1"/>
          <w:sz w:val="28"/>
          <w:szCs w:val="28"/>
        </w:rPr>
        <w:t xml:space="preserve"> </w:t>
      </w:r>
      <w:r w:rsidR="00612416" w:rsidRPr="003F5F34">
        <w:rPr>
          <w:b/>
          <w:bCs/>
          <w:color w:val="000000" w:themeColor="text1"/>
          <w:sz w:val="28"/>
          <w:szCs w:val="28"/>
        </w:rPr>
        <w:t xml:space="preserve"> Тобольск  2019</w:t>
      </w:r>
      <w:r w:rsidR="00437A4E" w:rsidRPr="003F5F34">
        <w:rPr>
          <w:b/>
          <w:bCs/>
          <w:color w:val="000000" w:themeColor="text1"/>
          <w:sz w:val="28"/>
          <w:szCs w:val="28"/>
        </w:rPr>
        <w:t>г.</w:t>
      </w:r>
    </w:p>
    <w:p w:rsidR="00437A4E" w:rsidRPr="00D25CB5" w:rsidRDefault="00437A4E" w:rsidP="00EF5EEC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437A4E" w:rsidRPr="00D25CB5" w:rsidRDefault="00437A4E" w:rsidP="00EF5EEC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437A4E" w:rsidRPr="00D25CB5" w:rsidRDefault="00437A4E" w:rsidP="00EF5EEC">
      <w:pPr>
        <w:pStyle w:val="a3"/>
        <w:spacing w:before="0" w:beforeAutospacing="0" w:after="0" w:afterAutospacing="0"/>
        <w:rPr>
          <w:b/>
          <w:bCs/>
          <w:color w:val="000000" w:themeColor="text1"/>
        </w:rPr>
      </w:pPr>
    </w:p>
    <w:p w:rsidR="00B06D05" w:rsidRPr="0036628F" w:rsidRDefault="00B06D05" w:rsidP="00B06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628F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Пояснительная записка </w:t>
      </w:r>
    </w:p>
    <w:p w:rsidR="00B06D05" w:rsidRPr="0036628F" w:rsidRDefault="00B06D05" w:rsidP="00B06D05">
      <w:pPr>
        <w:pStyle w:val="a3"/>
        <w:spacing w:before="0" w:beforeAutospacing="0" w:after="0" w:afterAutospacing="0"/>
        <w:rPr>
          <w:rStyle w:val="a6"/>
          <w:color w:val="000000"/>
          <w:bdr w:val="none" w:sz="0" w:space="0" w:color="auto" w:frame="1"/>
          <w:shd w:val="clear" w:color="auto" w:fill="FFFFFF"/>
        </w:rPr>
      </w:pPr>
    </w:p>
    <w:p w:rsidR="00B06D05" w:rsidRPr="0036628F" w:rsidRDefault="00B06D05" w:rsidP="00B06D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628F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Занятие</w:t>
      </w:r>
      <w:r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в старшей группе</w:t>
      </w:r>
      <w:r w:rsidRPr="0036628F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 составлено в соответствии с</w:t>
      </w:r>
      <w:r w:rsidRPr="0036628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программой коррекционно-развивающей работы в логопедической группе</w:t>
      </w:r>
      <w:r w:rsidRPr="0036628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6628F">
        <w:rPr>
          <w:rFonts w:ascii="Times New Roman" w:hAnsi="Times New Roman" w:cs="Times New Roman"/>
          <w:b/>
          <w:sz w:val="24"/>
          <w:szCs w:val="24"/>
        </w:rPr>
        <w:t xml:space="preserve"> Муниципального автономного дошкольного образовательного учреждения "Детский сад №49"г</w:t>
      </w:r>
      <w:proofErr w:type="gramStart"/>
      <w:r w:rsidRPr="0036628F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36628F">
        <w:rPr>
          <w:rFonts w:ascii="Times New Roman" w:hAnsi="Times New Roman" w:cs="Times New Roman"/>
          <w:b/>
          <w:sz w:val="24"/>
          <w:szCs w:val="24"/>
        </w:rPr>
        <w:t xml:space="preserve">обольска </w:t>
      </w:r>
      <w:r w:rsidRPr="0036628F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детей с общим недоразвитием речи с 5 до 7 лет </w:t>
      </w:r>
    </w:p>
    <w:p w:rsidR="00B06D05" w:rsidRPr="0036628F" w:rsidRDefault="00B06D05" w:rsidP="00B06D05">
      <w:pPr>
        <w:pStyle w:val="a3"/>
        <w:spacing w:before="0" w:beforeAutospacing="0" w:after="0" w:afterAutospacing="0"/>
        <w:rPr>
          <w:rStyle w:val="a6"/>
          <w:b w:val="0"/>
          <w:color w:val="000000"/>
          <w:bdr w:val="none" w:sz="0" w:space="0" w:color="auto" w:frame="1"/>
          <w:shd w:val="clear" w:color="auto" w:fill="FFFFFF"/>
        </w:rPr>
      </w:pPr>
      <w:r w:rsidRPr="0036628F">
        <w:rPr>
          <w:rStyle w:val="a6"/>
          <w:b w:val="0"/>
          <w:color w:val="000000"/>
          <w:bdr w:val="none" w:sz="0" w:space="0" w:color="auto" w:frame="1"/>
          <w:shd w:val="clear" w:color="auto" w:fill="FFFFFF"/>
        </w:rPr>
        <w:t>Составленное занятие является авторской разработкой, построенными в соответствии с дидактическими и общепедагогическими принципами:</w:t>
      </w:r>
    </w:p>
    <w:p w:rsidR="00B06D05" w:rsidRPr="0036628F" w:rsidRDefault="00B06D05" w:rsidP="00B06D05">
      <w:pPr>
        <w:pStyle w:val="a3"/>
        <w:spacing w:before="0" w:beforeAutospacing="0" w:after="0" w:afterAutospacing="0"/>
        <w:rPr>
          <w:rStyle w:val="a6"/>
          <w:b w:val="0"/>
          <w:color w:val="000000"/>
          <w:bdr w:val="none" w:sz="0" w:space="0" w:color="auto" w:frame="1"/>
          <w:shd w:val="clear" w:color="auto" w:fill="FFFFFF"/>
        </w:rPr>
      </w:pPr>
      <w:r w:rsidRPr="0036628F">
        <w:rPr>
          <w:rStyle w:val="a6"/>
          <w:b w:val="0"/>
          <w:color w:val="000000"/>
          <w:bdr w:val="none" w:sz="0" w:space="0" w:color="auto" w:frame="1"/>
          <w:shd w:val="clear" w:color="auto" w:fill="FFFFFF"/>
        </w:rPr>
        <w:t>Принцип непрерывности  (занятие было построено на основе предыдущих заданий и совместных действий воспитателя и детей)</w:t>
      </w:r>
    </w:p>
    <w:p w:rsidR="00B06D05" w:rsidRPr="0036628F" w:rsidRDefault="00B06D05" w:rsidP="00B06D05">
      <w:pPr>
        <w:pStyle w:val="a3"/>
        <w:spacing w:before="0" w:beforeAutospacing="0" w:after="0" w:afterAutospacing="0"/>
        <w:rPr>
          <w:rStyle w:val="a6"/>
          <w:b w:val="0"/>
          <w:color w:val="000000"/>
          <w:bdr w:val="none" w:sz="0" w:space="0" w:color="auto" w:frame="1"/>
          <w:shd w:val="clear" w:color="auto" w:fill="FFFFFF"/>
        </w:rPr>
      </w:pPr>
      <w:r w:rsidRPr="0036628F">
        <w:rPr>
          <w:rStyle w:val="a6"/>
          <w:b w:val="0"/>
          <w:color w:val="000000"/>
          <w:bdr w:val="none" w:sz="0" w:space="0" w:color="auto" w:frame="1"/>
          <w:shd w:val="clear" w:color="auto" w:fill="FFFFFF"/>
        </w:rPr>
        <w:t>Принцип активности (поддерживалась мотивация и интерес)</w:t>
      </w:r>
    </w:p>
    <w:p w:rsidR="00B06D05" w:rsidRPr="0036628F" w:rsidRDefault="00B06D05" w:rsidP="00B06D05">
      <w:pPr>
        <w:pStyle w:val="a3"/>
        <w:spacing w:before="0" w:beforeAutospacing="0" w:after="0" w:afterAutospacing="0"/>
        <w:rPr>
          <w:rStyle w:val="a6"/>
          <w:b w:val="0"/>
          <w:color w:val="000000"/>
          <w:bdr w:val="none" w:sz="0" w:space="0" w:color="auto" w:frame="1"/>
          <w:shd w:val="clear" w:color="auto" w:fill="FFFFFF"/>
        </w:rPr>
      </w:pPr>
      <w:r w:rsidRPr="0036628F">
        <w:rPr>
          <w:rStyle w:val="a6"/>
          <w:b w:val="0"/>
          <w:color w:val="000000"/>
          <w:bdr w:val="none" w:sz="0" w:space="0" w:color="auto" w:frame="1"/>
          <w:shd w:val="clear" w:color="auto" w:fill="FFFFFF"/>
        </w:rPr>
        <w:t>Принцип доступности (соответствие возрастных особенностей)</w:t>
      </w:r>
    </w:p>
    <w:p w:rsidR="00B06D05" w:rsidRPr="0036628F" w:rsidRDefault="00B06D05" w:rsidP="00B06D05">
      <w:pPr>
        <w:pStyle w:val="a3"/>
        <w:spacing w:before="0" w:beforeAutospacing="0" w:after="0" w:afterAutospacing="0"/>
        <w:rPr>
          <w:rStyle w:val="a6"/>
          <w:b w:val="0"/>
          <w:color w:val="000000"/>
          <w:bdr w:val="none" w:sz="0" w:space="0" w:color="auto" w:frame="1"/>
          <w:shd w:val="clear" w:color="auto" w:fill="FFFFFF"/>
        </w:rPr>
      </w:pPr>
      <w:r w:rsidRPr="0036628F">
        <w:rPr>
          <w:rStyle w:val="a6"/>
          <w:b w:val="0"/>
          <w:color w:val="000000"/>
          <w:bdr w:val="none" w:sz="0" w:space="0" w:color="auto" w:frame="1"/>
          <w:shd w:val="clear" w:color="auto" w:fill="FFFFFF"/>
        </w:rPr>
        <w:t>Принцип психологической комфортности.</w:t>
      </w:r>
    </w:p>
    <w:p w:rsidR="00B06D05" w:rsidRPr="0036628F" w:rsidRDefault="00B06D05" w:rsidP="00B06D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28F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Цели занятия: </w:t>
      </w:r>
      <w:r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>Расширять и уточнять представления детей о сезонных изменениях природы осенью. Активизировать словарь детей по данной теме.</w:t>
      </w:r>
    </w:p>
    <w:p w:rsidR="00B06D05" w:rsidRPr="0036628F" w:rsidRDefault="00B06D05" w:rsidP="00B06D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Задачи: </w:t>
      </w:r>
    </w:p>
    <w:p w:rsidR="00B06D05" w:rsidRPr="0036628F" w:rsidRDefault="00B06D05" w:rsidP="00B06D05">
      <w:pPr>
        <w:pStyle w:val="aa"/>
        <w:spacing w:after="0" w:line="240" w:lineRule="auto"/>
        <w:ind w:left="10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B06D05" w:rsidRPr="0036628F" w:rsidRDefault="00B06D05" w:rsidP="00B06D05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628F">
        <w:rPr>
          <w:rFonts w:ascii="Times New Roman" w:eastAsia="Times New Roman" w:hAnsi="Times New Roman" w:cs="Times New Roman"/>
          <w:sz w:val="24"/>
          <w:szCs w:val="24"/>
        </w:rPr>
        <w:t>Создать атмосферу психологического комфорта для прохождения занятия.</w:t>
      </w:r>
    </w:p>
    <w:p w:rsidR="00B06D05" w:rsidRPr="0036628F" w:rsidRDefault="00B06D05" w:rsidP="00B06D05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628F">
        <w:rPr>
          <w:rFonts w:ascii="Times New Roman" w:eastAsia="Times New Roman" w:hAnsi="Times New Roman" w:cs="Times New Roman"/>
          <w:sz w:val="24"/>
          <w:szCs w:val="24"/>
        </w:rPr>
        <w:t>Побуждать детей к совместной творческой деятельности, экспериментированию.</w:t>
      </w:r>
    </w:p>
    <w:p w:rsidR="00B06D05" w:rsidRPr="0036628F" w:rsidRDefault="00B06D05" w:rsidP="00B06D05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628F">
        <w:rPr>
          <w:rFonts w:ascii="Times New Roman" w:eastAsia="Times New Roman" w:hAnsi="Times New Roman" w:cs="Times New Roman"/>
          <w:sz w:val="24"/>
          <w:szCs w:val="24"/>
        </w:rPr>
        <w:t>Расширить представления детей о характерных признаках осени.</w:t>
      </w:r>
    </w:p>
    <w:p w:rsidR="00B06D05" w:rsidRPr="0036628F" w:rsidRDefault="00B06D05" w:rsidP="00B06D05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628F">
        <w:rPr>
          <w:rFonts w:ascii="Times New Roman" w:eastAsia="Times New Roman" w:hAnsi="Times New Roman" w:cs="Times New Roman"/>
          <w:sz w:val="24"/>
          <w:szCs w:val="24"/>
        </w:rPr>
        <w:t>Развивать речевое дыхание, умение вырабатывать целенаправленную воздушную струю.</w:t>
      </w:r>
      <w:r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3662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06D05" w:rsidRPr="0036628F" w:rsidRDefault="00B06D05" w:rsidP="00B06D05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>Обогащение и активизация словаря по теме "осень".</w:t>
      </w:r>
    </w:p>
    <w:p w:rsidR="00B06D05" w:rsidRPr="0036628F" w:rsidRDefault="00B06D05" w:rsidP="00B06D05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62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Закрепить знания детей  об осенних изменениях в природе.</w:t>
      </w:r>
    </w:p>
    <w:p w:rsidR="00B06D05" w:rsidRPr="0036628F" w:rsidRDefault="00B06D05" w:rsidP="00B06D05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62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Рассказать о таком дереве как береза, ее отличии от других деревьев. </w:t>
      </w:r>
    </w:p>
    <w:p w:rsidR="00B06D05" w:rsidRPr="0036628F" w:rsidRDefault="00B06D05" w:rsidP="00B06D05">
      <w:pPr>
        <w:pStyle w:val="a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Побуждать детей вступать в речевое взаимодействие со сверстниками и педагогом.</w:t>
      </w:r>
    </w:p>
    <w:p w:rsidR="00B06D05" w:rsidRPr="0036628F" w:rsidRDefault="00B06D05" w:rsidP="00B06D05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6D05" w:rsidRPr="0036628F" w:rsidRDefault="00B06D05" w:rsidP="00B06D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Для достижения цели была использована </w:t>
      </w:r>
      <w:r w:rsidRPr="003662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Pr="00091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бразовательная технология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игровая</w:t>
      </w:r>
    </w:p>
    <w:p w:rsidR="00B06D05" w:rsidRPr="0036628F" w:rsidRDefault="00B06D05" w:rsidP="00B06D0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Pr="003662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спользованы такие методы и приемы:</w:t>
      </w:r>
    </w:p>
    <w:p w:rsidR="00B06D05" w:rsidRPr="0036628F" w:rsidRDefault="00B06D05" w:rsidP="00B06D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Экспериментирование  (изготовление мыльных пузырей)</w:t>
      </w:r>
    </w:p>
    <w:p w:rsidR="00B06D05" w:rsidRPr="0036628F" w:rsidRDefault="00B06D05" w:rsidP="00B06D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Наглядный метод (показ картинок осени)</w:t>
      </w:r>
    </w:p>
    <w:p w:rsidR="00B06D05" w:rsidRPr="0036628F" w:rsidRDefault="00B06D05" w:rsidP="00B06D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Словесный метод (речевая игра)</w:t>
      </w:r>
    </w:p>
    <w:p w:rsidR="00B06D05" w:rsidRPr="0036628F" w:rsidRDefault="00B06D05" w:rsidP="00B06D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Игровой прием (игра – </w:t>
      </w:r>
      <w:proofErr w:type="spellStart"/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физминутка</w:t>
      </w:r>
      <w:proofErr w:type="spellEnd"/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пальчиковая игра)</w:t>
      </w:r>
    </w:p>
    <w:p w:rsidR="00B06D05" w:rsidRPr="0036628F" w:rsidRDefault="00B06D05" w:rsidP="00B06D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проблемной ситуации.</w:t>
      </w:r>
    </w:p>
    <w:p w:rsidR="00B06D05" w:rsidRPr="0036628F" w:rsidRDefault="00B06D05" w:rsidP="00B06D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содержанию занятие является интегрированным, так как части занятия объединены знаниями из нескольких областей.</w:t>
      </w:r>
    </w:p>
    <w:p w:rsidR="00B06D05" w:rsidRPr="0036628F" w:rsidRDefault="00B06D05" w:rsidP="00B06D0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662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Решение задач осуществляется через такие образовательные области: </w:t>
      </w:r>
    </w:p>
    <w:p w:rsidR="00B06D05" w:rsidRPr="0036628F" w:rsidRDefault="00B06D05" w:rsidP="00B06D0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Коммуникация,</w:t>
      </w:r>
    </w:p>
    <w:p w:rsidR="00B06D05" w:rsidRDefault="00B06D05" w:rsidP="00B06D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е,</w:t>
      </w:r>
    </w:p>
    <w:p w:rsidR="00B06D05" w:rsidRPr="0036628F" w:rsidRDefault="00B06D05" w:rsidP="00B06D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Экспериментирование,</w:t>
      </w:r>
    </w:p>
    <w:p w:rsidR="00B06D05" w:rsidRPr="0036628F" w:rsidRDefault="00B06D05" w:rsidP="00B06D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Наблюдение</w:t>
      </w:r>
    </w:p>
    <w:p w:rsidR="00B06D05" w:rsidRPr="0036628F" w:rsidRDefault="00B06D05" w:rsidP="00B06D05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color w:val="000000"/>
          <w:shd w:val="clear" w:color="auto" w:fill="FFFFFF"/>
        </w:rPr>
      </w:pPr>
      <w:r w:rsidRPr="0036628F">
        <w:rPr>
          <w:rFonts w:eastAsiaTheme="minorEastAsia"/>
          <w:color w:val="000000"/>
          <w:shd w:val="clear" w:color="auto" w:fill="FFFFFF"/>
        </w:rPr>
        <w:t xml:space="preserve">Занятие состоит из этапов, к каждому из которых даются инструкции чтения. Оно начинается с сюрпризного момента, где активизировалось внимание детей на экспериментирование. На  протяжении всего занятия, активизируется речь и внимание детей на выполнение </w:t>
      </w:r>
      <w:r>
        <w:rPr>
          <w:rFonts w:eastAsiaTheme="minorEastAsia"/>
          <w:color w:val="000000"/>
          <w:shd w:val="clear" w:color="auto" w:fill="FFFFFF"/>
        </w:rPr>
        <w:t>заданий экспериментальной</w:t>
      </w:r>
      <w:r w:rsidRPr="0036628F">
        <w:rPr>
          <w:rFonts w:eastAsiaTheme="minorEastAsia"/>
          <w:color w:val="000000"/>
          <w:shd w:val="clear" w:color="auto" w:fill="FFFFFF"/>
        </w:rPr>
        <w:t xml:space="preserve"> деятельности. В процессе данной части занятия детям была предложен</w:t>
      </w:r>
      <w:r>
        <w:rPr>
          <w:rFonts w:eastAsiaTheme="minorEastAsia"/>
          <w:color w:val="000000"/>
          <w:shd w:val="clear" w:color="auto" w:fill="FFFFFF"/>
        </w:rPr>
        <w:t>а проблемная ситуация, сделать снеговику друзей на день рождения. В целях  создания интереса у детей к занятию</w:t>
      </w:r>
      <w:r w:rsidRPr="0036628F">
        <w:rPr>
          <w:rFonts w:eastAsiaTheme="minorEastAsia"/>
          <w:color w:val="000000"/>
          <w:shd w:val="clear" w:color="auto" w:fill="FFFFFF"/>
        </w:rPr>
        <w:t>,</w:t>
      </w:r>
      <w:r>
        <w:rPr>
          <w:rFonts w:eastAsiaTheme="minorEastAsia"/>
          <w:color w:val="000000"/>
          <w:shd w:val="clear" w:color="auto" w:fill="FFFFFF"/>
        </w:rPr>
        <w:t xml:space="preserve"> было включено экспериментирование по  изготовлению искусственного снега разными способами</w:t>
      </w:r>
      <w:r w:rsidRPr="0036628F">
        <w:rPr>
          <w:rFonts w:eastAsiaTheme="minorEastAsia"/>
          <w:color w:val="000000"/>
          <w:shd w:val="clear" w:color="auto" w:fill="FFFFFF"/>
        </w:rPr>
        <w:t xml:space="preserve">. </w:t>
      </w:r>
    </w:p>
    <w:p w:rsidR="00B06D05" w:rsidRPr="0036628F" w:rsidRDefault="00B06D05" w:rsidP="00B06D05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  <w:b/>
          <w:color w:val="000000"/>
          <w:shd w:val="clear" w:color="auto" w:fill="FFFFFF"/>
        </w:rPr>
      </w:pPr>
      <w:r w:rsidRPr="0036628F">
        <w:rPr>
          <w:rFonts w:eastAsiaTheme="minorEastAsia"/>
          <w:b/>
          <w:color w:val="000000"/>
          <w:shd w:val="clear" w:color="auto" w:fill="FFFFFF"/>
        </w:rPr>
        <w:t xml:space="preserve">Список используемых сайтов: </w:t>
      </w:r>
      <w:hyperlink r:id="rId7" w:history="1">
        <w:r>
          <w:rPr>
            <w:rStyle w:val="ab"/>
          </w:rPr>
          <w:t>https://nsportal.ru/detskiy-sad/raznoe/2019/02/26/master-klass-izgotovlenie-iskusstvennogo-snega</w:t>
        </w:r>
      </w:hyperlink>
    </w:p>
    <w:p w:rsidR="00B06D05" w:rsidRDefault="00A00506" w:rsidP="00B06D05">
      <w:pPr>
        <w:pStyle w:val="a3"/>
        <w:spacing w:before="0" w:beforeAutospacing="0" w:after="0" w:afterAutospacing="0"/>
        <w:rPr>
          <w:color w:val="000000"/>
        </w:rPr>
      </w:pPr>
      <w:hyperlink r:id="rId8" w:history="1">
        <w:r w:rsidR="00B06D05">
          <w:rPr>
            <w:rStyle w:val="ab"/>
          </w:rPr>
          <w:t>https://www.maam.ru/detskijsad/-kak-sdelat-iskustvenyi-sneg.html</w:t>
        </w:r>
      </w:hyperlink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B06D05" w:rsidRDefault="00B06D05" w:rsidP="00B06D05">
      <w:pPr>
        <w:pStyle w:val="a3"/>
        <w:spacing w:before="0" w:beforeAutospacing="0" w:after="0" w:afterAutospacing="0"/>
        <w:rPr>
          <w:color w:val="000000"/>
        </w:rPr>
      </w:pPr>
    </w:p>
    <w:p w:rsidR="00307880" w:rsidRDefault="00307880" w:rsidP="00207FB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07880" w:rsidRDefault="00307880" w:rsidP="00207FB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7FBA" w:rsidRPr="00307880" w:rsidRDefault="00207FBA" w:rsidP="00207FB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7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Технологическая карта занятия</w:t>
      </w:r>
    </w:p>
    <w:p w:rsidR="00207FBA" w:rsidRPr="00307880" w:rsidRDefault="00207FBA" w:rsidP="00207FB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Тема:   «Волшебный снег»</w:t>
      </w:r>
      <w:r w:rsidRPr="00307880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</w:p>
    <w:p w:rsidR="00C43610" w:rsidRPr="00207FBA" w:rsidRDefault="00164CBA" w:rsidP="00207FB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7F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Возрастная группа: с</w:t>
      </w:r>
      <w:r w:rsidR="00C43610" w:rsidRPr="00207F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таршая группа «Росток»</w:t>
      </w:r>
    </w:p>
    <w:p w:rsidR="00100297" w:rsidRPr="00207FBA" w:rsidRDefault="00091F12" w:rsidP="00207F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F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Образовательная технология</w:t>
      </w:r>
      <w:r w:rsidRPr="00207FBA">
        <w:rPr>
          <w:rFonts w:ascii="Times New Roman" w:hAnsi="Times New Roman" w:cs="Times New Roman"/>
          <w:color w:val="000000" w:themeColor="text1"/>
          <w:sz w:val="24"/>
          <w:szCs w:val="24"/>
        </w:rPr>
        <w:t>: игровая</w:t>
      </w:r>
    </w:p>
    <w:p w:rsidR="00100297" w:rsidRPr="00207FBA" w:rsidRDefault="000376AE" w:rsidP="00207FBA">
      <w:pPr>
        <w:pStyle w:val="1"/>
        <w:shd w:val="clear" w:color="auto" w:fill="auto"/>
        <w:tabs>
          <w:tab w:val="left" w:pos="-284"/>
        </w:tabs>
        <w:spacing w:before="0" w:line="360" w:lineRule="auto"/>
        <w:ind w:right="20" w:firstLine="0"/>
        <w:rPr>
          <w:rFonts w:eastAsia="Courier New"/>
          <w:color w:val="000000" w:themeColor="text1"/>
          <w:sz w:val="24"/>
          <w:szCs w:val="24"/>
        </w:rPr>
      </w:pPr>
      <w:r w:rsidRPr="00207FBA">
        <w:rPr>
          <w:b/>
          <w:color w:val="000000" w:themeColor="text1"/>
          <w:sz w:val="24"/>
          <w:szCs w:val="24"/>
        </w:rPr>
        <w:t xml:space="preserve">Место занятия в </w:t>
      </w:r>
      <w:r w:rsidR="007E1F5D" w:rsidRPr="00207FBA">
        <w:rPr>
          <w:b/>
          <w:color w:val="000000" w:themeColor="text1"/>
          <w:sz w:val="24"/>
          <w:szCs w:val="24"/>
        </w:rPr>
        <w:t>изучаемой теме, ку</w:t>
      </w:r>
      <w:r w:rsidR="00612416" w:rsidRPr="00207FBA">
        <w:rPr>
          <w:b/>
          <w:color w:val="000000" w:themeColor="text1"/>
          <w:sz w:val="24"/>
          <w:szCs w:val="24"/>
        </w:rPr>
        <w:t xml:space="preserve">рсе: </w:t>
      </w:r>
      <w:r w:rsidR="00091F12" w:rsidRPr="00207FBA">
        <w:rPr>
          <w:b/>
          <w:color w:val="000000" w:themeColor="text1"/>
          <w:sz w:val="24"/>
          <w:szCs w:val="24"/>
        </w:rPr>
        <w:t>занятие по реализации  темы «Зимушка-зима»</w:t>
      </w:r>
      <w:r w:rsidR="007E1F5D" w:rsidRPr="00207FBA">
        <w:rPr>
          <w:b/>
          <w:color w:val="000000" w:themeColor="text1"/>
          <w:sz w:val="24"/>
          <w:szCs w:val="24"/>
        </w:rPr>
        <w:t>.</w:t>
      </w:r>
    </w:p>
    <w:p w:rsidR="00100297" w:rsidRPr="00207FBA" w:rsidRDefault="00C43610" w:rsidP="00207FB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7F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0376AE" w:rsidRPr="00207F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C3897" w:rsidRPr="00207FBA">
        <w:rPr>
          <w:rFonts w:ascii="Times New Roman" w:hAnsi="Times New Roman" w:cs="Times New Roman"/>
          <w:color w:val="000000"/>
          <w:sz w:val="24"/>
          <w:szCs w:val="24"/>
        </w:rPr>
        <w:t xml:space="preserve"> Развивать любознательность у детей старшего возраста.</w:t>
      </w:r>
    </w:p>
    <w:p w:rsidR="009C3897" w:rsidRPr="00207FBA" w:rsidRDefault="00C43610" w:rsidP="00207FBA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207FBA">
        <w:rPr>
          <w:b/>
          <w:color w:val="000000" w:themeColor="text1"/>
        </w:rPr>
        <w:t>Задачи:</w:t>
      </w:r>
      <w:r w:rsidR="000376AE" w:rsidRPr="00207FBA">
        <w:rPr>
          <w:b/>
          <w:color w:val="000000" w:themeColor="text1"/>
        </w:rPr>
        <w:t xml:space="preserve"> </w:t>
      </w:r>
      <w:r w:rsidR="009C3897" w:rsidRPr="00207FBA">
        <w:rPr>
          <w:color w:val="000000"/>
        </w:rPr>
        <w:t>1. Формирование собственного познавательного опыта у детей через практическую деятельность.</w:t>
      </w:r>
    </w:p>
    <w:p w:rsidR="009C3897" w:rsidRPr="00207FBA" w:rsidRDefault="009C3897" w:rsidP="00207FBA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207FBA">
        <w:rPr>
          <w:color w:val="000000"/>
        </w:rPr>
        <w:t>2. Умение соблюдать правила безопасности во время проведения опытов.</w:t>
      </w:r>
    </w:p>
    <w:p w:rsidR="009C3897" w:rsidRPr="00207FBA" w:rsidRDefault="009C3897" w:rsidP="00207FBA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207FBA">
        <w:rPr>
          <w:color w:val="000000"/>
        </w:rPr>
        <w:t>3. Учить детей создавать искусственный снег с помощью разных материалов.</w:t>
      </w:r>
    </w:p>
    <w:p w:rsidR="00217460" w:rsidRPr="00207FBA" w:rsidRDefault="009C3897" w:rsidP="00207FBA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207FBA">
        <w:rPr>
          <w:color w:val="000000"/>
        </w:rPr>
        <w:t>4. Учить детей анализировать, делать выводы в процессе экспериментирования.</w:t>
      </w:r>
    </w:p>
    <w:p w:rsidR="00880114" w:rsidRPr="0036628F" w:rsidRDefault="007E1F5D" w:rsidP="00207FB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2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</w:t>
      </w:r>
      <w:r w:rsidR="00C43610" w:rsidRPr="003662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результат</w:t>
      </w:r>
      <w:r w:rsidRPr="003662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</w:t>
      </w:r>
      <w:r w:rsidR="00C43610" w:rsidRPr="003662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876C6B" w:rsidRPr="003662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37654" w:rsidRPr="0036628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Создание</w:t>
      </w:r>
      <w:r w:rsidR="00880114" w:rsidRPr="0036628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  благоприятной  эмоциональной  атмосферы и условий для активной деятельности </w:t>
      </w:r>
      <w:r w:rsidR="00612416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детей. Развивать мелкую моторику у детей</w:t>
      </w:r>
      <w:r w:rsidR="00880114" w:rsidRPr="0036628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. Поддержив</w:t>
      </w:r>
      <w:r w:rsidR="00612416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ать желание у детей помочь Снеговику</w:t>
      </w:r>
      <w:r w:rsidR="00880114" w:rsidRPr="0036628F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>.</w:t>
      </w:r>
      <w:r w:rsidR="00612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Стимулировать экспериментальную</w:t>
      </w:r>
      <w:r w:rsidR="00880114"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активность и стремление к поисковой деятельности</w:t>
      </w:r>
      <w:r w:rsidR="00E37654"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80114"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операции мыслительной деятельности</w:t>
      </w:r>
      <w:r w:rsidR="00E37654"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12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114"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F12">
        <w:rPr>
          <w:rFonts w:ascii="Times New Roman" w:hAnsi="Times New Roman" w:cs="Times New Roman"/>
          <w:color w:val="000000" w:themeColor="text1"/>
          <w:sz w:val="24"/>
          <w:szCs w:val="24"/>
        </w:rPr>
        <w:t>Закрепи</w:t>
      </w:r>
      <w:r w:rsidR="00E37654"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="00880114"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знания детей о </w:t>
      </w:r>
      <w:r w:rsidR="00612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нескольких способах изготовления снега. </w:t>
      </w:r>
      <w:r w:rsidR="00880114"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654"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</w:t>
      </w:r>
      <w:r w:rsidR="00880114"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двигательную активность детей. </w:t>
      </w:r>
      <w:r w:rsidR="00E37654"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</w:t>
      </w:r>
      <w:r w:rsidR="00880114" w:rsidRPr="00366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</w:t>
      </w:r>
      <w:r w:rsidR="00612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ворческие особенности у детей. </w:t>
      </w:r>
    </w:p>
    <w:p w:rsidR="00D80F57" w:rsidRDefault="00880114" w:rsidP="00207FBA">
      <w:pPr>
        <w:pStyle w:val="a3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 w:rsidRPr="0036628F">
        <w:rPr>
          <w:b/>
          <w:color w:val="000000" w:themeColor="text1"/>
        </w:rPr>
        <w:t>Ресурсы:</w:t>
      </w:r>
      <w:r w:rsidR="009C3897">
        <w:rPr>
          <w:color w:val="000000"/>
          <w:sz w:val="27"/>
          <w:szCs w:val="27"/>
        </w:rPr>
        <w:t xml:space="preserve"> 3 стакана соды и 0 .5 стакана кондиционера перемешать. Пена для бритья и сода. Крахмал 500грамм и масло по консистенции смотреть добавлять порциями. Тарелочки на каждого ребенка, фартуки, контейнеры для эксперимента, ложечки. </w:t>
      </w:r>
    </w:p>
    <w:p w:rsidR="00091F12" w:rsidRDefault="00091F12" w:rsidP="00091F12">
      <w:pPr>
        <w:pStyle w:val="a3"/>
        <w:rPr>
          <w:color w:val="000000"/>
          <w:sz w:val="27"/>
          <w:szCs w:val="27"/>
        </w:rPr>
      </w:pPr>
    </w:p>
    <w:p w:rsidR="00091F12" w:rsidRDefault="00091F12" w:rsidP="00091F12">
      <w:pPr>
        <w:pStyle w:val="a3"/>
        <w:rPr>
          <w:color w:val="000000"/>
          <w:sz w:val="27"/>
          <w:szCs w:val="27"/>
        </w:rPr>
      </w:pPr>
    </w:p>
    <w:p w:rsidR="00091F12" w:rsidRPr="00091F12" w:rsidRDefault="00091F12" w:rsidP="00091F12">
      <w:pPr>
        <w:pStyle w:val="a3"/>
        <w:rPr>
          <w:color w:val="000000"/>
          <w:sz w:val="27"/>
          <w:szCs w:val="27"/>
        </w:rPr>
      </w:pPr>
    </w:p>
    <w:p w:rsidR="00100297" w:rsidRPr="0036628F" w:rsidRDefault="00100297" w:rsidP="0010029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8"/>
        <w:tblW w:w="15309" w:type="dxa"/>
        <w:tblInd w:w="-459" w:type="dxa"/>
        <w:tblLayout w:type="fixed"/>
        <w:tblLook w:val="04A0"/>
      </w:tblPr>
      <w:tblGrid>
        <w:gridCol w:w="1701"/>
        <w:gridCol w:w="4536"/>
        <w:gridCol w:w="4253"/>
        <w:gridCol w:w="2835"/>
        <w:gridCol w:w="1984"/>
      </w:tblGrid>
      <w:tr w:rsidR="00D80F57" w:rsidRPr="0036628F" w:rsidTr="0042173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36628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Этап занятия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97" w:rsidRPr="0036628F" w:rsidRDefault="00100297" w:rsidP="00D62763">
            <w:pPr>
              <w:shd w:val="clear" w:color="auto" w:fill="FFFFFF"/>
              <w:ind w:left="-568" w:firstLine="568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36628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Содержание и деятельность вос</w:t>
            </w:r>
            <w:r w:rsidR="00D62763" w:rsidRPr="0036628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п</w:t>
            </w:r>
            <w:r w:rsidRPr="0036628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итателя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36628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Деятельность воспитанников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36628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Планируемые результаты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36628F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Формируемые УУД</w:t>
            </w:r>
          </w:p>
        </w:tc>
      </w:tr>
      <w:tr w:rsidR="00D80F57" w:rsidRPr="0036628F" w:rsidTr="00701876">
        <w:trPr>
          <w:trHeight w:val="4101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297" w:rsidRPr="0036628F" w:rsidRDefault="00100297" w:rsidP="00FA18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Вводный этап</w:t>
            </w:r>
          </w:p>
          <w:p w:rsidR="00100297" w:rsidRPr="0036628F" w:rsidRDefault="00100297" w:rsidP="00FA18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D62763"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Сюрпризный момент</w:t>
            </w: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7B1C2F"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Проблемная </w:t>
            </w: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Ситуация</w:t>
            </w: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2.Основной этап</w:t>
            </w:r>
          </w:p>
          <w:p w:rsidR="00100297" w:rsidRPr="0036628F" w:rsidRDefault="00100297" w:rsidP="00FA18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0F3A8C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снегом</w:t>
            </w:r>
          </w:p>
          <w:p w:rsidR="007B1C2F" w:rsidRDefault="007B1C2F" w:rsidP="000F3A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3A8C" w:rsidRDefault="000F3A8C" w:rsidP="000F3A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3A8C" w:rsidRDefault="000F3A8C" w:rsidP="000F3A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3A8C" w:rsidRPr="0036628F" w:rsidRDefault="000F3A8C" w:rsidP="000F3A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1C2F" w:rsidRPr="0036628F" w:rsidRDefault="007B1C2F" w:rsidP="00FA18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1C2F" w:rsidRPr="0036628F" w:rsidRDefault="007B1C2F" w:rsidP="00FA18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1C2F" w:rsidRPr="0036628F" w:rsidRDefault="007B1C2F" w:rsidP="00FA18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60E60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Физминутка</w:t>
            </w:r>
            <w:proofErr w:type="spellEnd"/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3A8C" w:rsidRPr="0036628F" w:rsidRDefault="000F3A8C" w:rsidP="000F3A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</w:t>
            </w:r>
          </w:p>
          <w:p w:rsidR="00100297" w:rsidRPr="0036628F" w:rsidRDefault="00100297" w:rsidP="000521E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662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Заключител</w:t>
            </w:r>
            <w:proofErr w:type="gramStart"/>
            <w:r w:rsidRPr="003662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ь</w:t>
            </w:r>
            <w:proofErr w:type="spellEnd"/>
            <w:r w:rsidRPr="003662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3662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62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3662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этап</w:t>
            </w:r>
          </w:p>
          <w:p w:rsidR="00100297" w:rsidRPr="0036628F" w:rsidRDefault="00100297" w:rsidP="00FA18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B737E" w:rsidRPr="0036628F" w:rsidRDefault="00BB737E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37E" w:rsidRPr="0036628F" w:rsidRDefault="00BB737E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37E" w:rsidRPr="0036628F" w:rsidRDefault="00BB737E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37E" w:rsidRPr="0036628F" w:rsidRDefault="00BB737E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из игровой ситуации</w:t>
            </w: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</w:t>
            </w: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2763" w:rsidRPr="0036628F" w:rsidRDefault="00D62763" w:rsidP="00D62763">
            <w:pPr>
              <w:shd w:val="clear" w:color="auto" w:fill="FFFFFF"/>
              <w:ind w:left="-568" w:firstLine="5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2763" w:rsidRPr="0036628F" w:rsidRDefault="009C3897" w:rsidP="00D80F57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Находим посылку</w:t>
            </w:r>
            <w:r w:rsidR="00D62763" w:rsidRPr="003662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в ней письмо от Снеговика, различные способы изготовления снега, и различные контейнеры с содержимым. </w:t>
            </w:r>
          </w:p>
          <w:p w:rsidR="00D62763" w:rsidRPr="0036628F" w:rsidRDefault="00D62763" w:rsidP="00D80F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 </w:t>
            </w: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ребята посмот</w:t>
            </w:r>
            <w:r w:rsidR="00D80F57"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рите что это?  А что можно из этого сделать? </w:t>
            </w: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(ответы детей). Экспери</w:t>
            </w:r>
            <w:r w:rsidR="009C3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ментируем, делаем снег</w:t>
            </w: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00297" w:rsidRPr="0036628F" w:rsidRDefault="009C3897" w:rsidP="00D80F57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Игра «</w:t>
            </w:r>
            <w:r w:rsidR="00EE51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Изготовим снег</w:t>
            </w:r>
            <w:r w:rsidR="00D62763" w:rsidRPr="003662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» </w:t>
            </w:r>
          </w:p>
          <w:p w:rsidR="00D80F57" w:rsidRPr="0036628F" w:rsidRDefault="00D80F57" w:rsidP="00D80F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 процессе игры </w:t>
            </w:r>
            <w:r w:rsidR="00EE51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изготавливаем снег тремя способами.</w:t>
            </w:r>
          </w:p>
          <w:p w:rsidR="00D80F57" w:rsidRPr="0036628F" w:rsidRDefault="00D80F57" w:rsidP="00D80F57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80F57" w:rsidRPr="0036628F" w:rsidRDefault="00D80F57" w:rsidP="00091F1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80F57" w:rsidRDefault="00D80F57" w:rsidP="00D25C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п</w:t>
            </w:r>
            <w:r w:rsidR="00EE5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исьме, картинка «Снеговика» с просьбой, помочь ему сделать друзей.</w:t>
            </w:r>
          </w:p>
          <w:p w:rsidR="00EE5174" w:rsidRPr="0036628F" w:rsidRDefault="00EE5174" w:rsidP="00D25C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0F57" w:rsidRPr="0036628F" w:rsidRDefault="00D80F57" w:rsidP="00D80F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«Здрав</w:t>
            </w:r>
            <w:r w:rsidR="00EE5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ствуйте ребята, меня скоро день рождения,  и я хотел пригласить друзей</w:t>
            </w: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EE5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праздник, но у меня их нет</w:t>
            </w: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Какой же это пра</w:t>
            </w:r>
            <w:r w:rsidR="00EE51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здник когда друзей нет</w:t>
            </w:r>
            <w:r w:rsidR="00936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унылый</w:t>
            </w: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никакого настроения</w:t>
            </w:r>
            <w:r w:rsidR="00936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A30CD" w:rsidRPr="0036628F" w:rsidRDefault="008A30CD" w:rsidP="00D80F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D80F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D80F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5F758E">
            <w:pPr>
              <w:shd w:val="clear" w:color="auto" w:fill="FFFFFF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</w:t>
            </w: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– </w:t>
            </w:r>
            <w:r w:rsidR="00936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ребята как мы можем помочь Снеговику</w:t>
            </w: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</w:p>
          <w:p w:rsidR="008A30CD" w:rsidRPr="0036628F" w:rsidRDefault="00936C7B" w:rsidP="008A30CD">
            <w:pPr>
              <w:shd w:val="clear" w:color="auto" w:fill="FFFFFF"/>
              <w:ind w:left="57" w:firstLine="5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посмотрите, что мы с вами сделали? Показываю на снег</w:t>
            </w:r>
            <w:r w:rsidR="008A30CD"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A30CD" w:rsidRPr="0036628F" w:rsidRDefault="00936C7B" w:rsidP="008A30CD">
            <w:pPr>
              <w:shd w:val="clear" w:color="auto" w:fill="FFFFFF"/>
              <w:ind w:left="57" w:firstLine="5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 как мы можем помочь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снеговику</w:t>
            </w:r>
            <w:r w:rsidR="008A30CD"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</w:p>
          <w:p w:rsidR="005F758E" w:rsidRPr="0036628F" w:rsidRDefault="00936C7B" w:rsidP="005F7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Обращаем внимание на рассыпчатый снег</w:t>
            </w:r>
            <w:r w:rsidR="005F758E"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F758E" w:rsidRPr="0036628F" w:rsidRDefault="005F758E" w:rsidP="005F758E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посмотр</w:t>
            </w:r>
            <w:r w:rsidR="00936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ите ребята внимательно на снег</w:t>
            </w: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36C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 догадались, какого друга можно сделать</w:t>
            </w: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5F758E" w:rsidRPr="0036628F" w:rsidRDefault="00936C7B" w:rsidP="005F7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5F758E"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F758E" w:rsidRPr="0036628F" w:rsidRDefault="005F758E" w:rsidP="005F7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58E" w:rsidRPr="0036628F" w:rsidRDefault="005F758E" w:rsidP="005F7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58E" w:rsidRPr="0036628F" w:rsidRDefault="005F758E" w:rsidP="005F7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58E" w:rsidRPr="0036628F" w:rsidRDefault="005F758E" w:rsidP="005F7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21E4" w:rsidRPr="0036628F" w:rsidRDefault="000521E4" w:rsidP="000521E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F3A8C" w:rsidRDefault="000F3A8C" w:rsidP="000F3A8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Нарисуй метель» - </w:t>
            </w:r>
            <w:proofErr w:type="spellStart"/>
            <w:r>
              <w:rPr>
                <w:color w:val="000000"/>
                <w:sz w:val="27"/>
                <w:szCs w:val="27"/>
              </w:rPr>
              <w:t>поскользить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ладонями по поверхности снега, выполняя зигзагообразные и круговые движения.</w:t>
            </w:r>
          </w:p>
          <w:p w:rsidR="000F3A8C" w:rsidRPr="0036628F" w:rsidRDefault="000F3A8C" w:rsidP="000F3A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Игра «Слепим друзей Снеговику»</w:t>
            </w:r>
          </w:p>
          <w:p w:rsidR="000F3A8C" w:rsidRPr="0036628F" w:rsidRDefault="000F3A8C" w:rsidP="000F3A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0E60" w:rsidRDefault="00160E60" w:rsidP="000C6A3C">
            <w:pPr>
              <w:shd w:val="clear" w:color="auto" w:fill="FFFFFF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701876" w:rsidRDefault="00701876" w:rsidP="000C6A3C">
            <w:pPr>
              <w:shd w:val="clear" w:color="auto" w:fill="FFFFFF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701876" w:rsidRDefault="00701876" w:rsidP="000C6A3C">
            <w:pPr>
              <w:shd w:val="clear" w:color="auto" w:fill="FFFFFF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701876" w:rsidRDefault="00701876" w:rsidP="000C6A3C">
            <w:pPr>
              <w:shd w:val="clear" w:color="auto" w:fill="FFFFFF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701876" w:rsidRDefault="00701876" w:rsidP="000C6A3C">
            <w:pPr>
              <w:shd w:val="clear" w:color="auto" w:fill="FFFFFF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701876" w:rsidRDefault="00701876" w:rsidP="000C6A3C">
            <w:pPr>
              <w:shd w:val="clear" w:color="auto" w:fill="FFFFFF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701876" w:rsidRDefault="00701876" w:rsidP="000C6A3C">
            <w:pPr>
              <w:shd w:val="clear" w:color="auto" w:fill="FFFFFF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701876" w:rsidRDefault="00701876" w:rsidP="000C6A3C">
            <w:pPr>
              <w:shd w:val="clear" w:color="auto" w:fill="FFFFFF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Воспитатель: - Ребята, какие у вас получились красивые снеговики, вот обрадуется снеговик, таким друзьям. Будет у него Веселый день рождения!</w:t>
            </w:r>
          </w:p>
          <w:p w:rsidR="00701876" w:rsidRPr="00701876" w:rsidRDefault="00701876" w:rsidP="000C6A3C">
            <w:pPr>
              <w:shd w:val="clear" w:color="auto" w:fill="FFFFFF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Какой мы сегодня снег с вами изготовили?</w:t>
            </w:r>
          </w:p>
          <w:p w:rsidR="00701876" w:rsidRDefault="00701876" w:rsidP="000C6A3C">
            <w:pPr>
              <w:shd w:val="clear" w:color="auto" w:fill="FFFFFF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701876" w:rsidRDefault="00701876" w:rsidP="000C6A3C">
            <w:pPr>
              <w:shd w:val="clear" w:color="auto" w:fill="FFFFFF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701876" w:rsidRPr="0036628F" w:rsidRDefault="00701876" w:rsidP="000C6A3C">
            <w:pPr>
              <w:shd w:val="clear" w:color="auto" w:fill="FFFFFF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Воспитатель: У нас еще снег остался</w:t>
            </w:r>
            <w:r w:rsidR="00FD5F5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>,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  <w:t xml:space="preserve"> мы можем с ним поиграть.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297" w:rsidRPr="0036628F" w:rsidRDefault="00100297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Дети отвечают.</w:t>
            </w:r>
          </w:p>
          <w:p w:rsidR="00100297" w:rsidRPr="0036628F" w:rsidRDefault="00100297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80F57"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редполагаемый ответ детей: </w:t>
            </w:r>
            <w:r w:rsidR="009C3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(сода, кондиционер, пена для бритья, ложечки для перемешивания, тарелочки, фартуки</w:t>
            </w:r>
            <w:proofErr w:type="gramStart"/>
            <w:r w:rsidR="009C3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9C3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9C3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gramEnd"/>
            <w:r w:rsidR="009C3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 изготовления снега</w:t>
            </w:r>
            <w:r w:rsidR="00D80F57" w:rsidRPr="003662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D80F57" w:rsidRPr="0036628F" w:rsidRDefault="00EE5174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Мягкий, не таящий  снег.</w:t>
            </w: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0F57" w:rsidRPr="0036628F" w:rsidRDefault="00D80F5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 деятельность по образцу воспитателя</w:t>
            </w:r>
          </w:p>
          <w:p w:rsidR="00100297" w:rsidRPr="0036628F" w:rsidRDefault="00100297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8A30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Предполагаемый ответ детей: </w:t>
            </w:r>
            <w:r w:rsidR="00936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Хотим помочь Снеговику</w:t>
            </w:r>
            <w:r w:rsidR="008A30CD"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8A30CD" w:rsidRPr="0036628F" w:rsidRDefault="008A30CD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Предполага</w:t>
            </w:r>
            <w:r w:rsidR="00936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емый ответ детей: слепить снеговиков</w:t>
            </w:r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A30CD" w:rsidRPr="0036628F" w:rsidRDefault="008A30CD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58E" w:rsidRPr="0036628F" w:rsidRDefault="00936C7B" w:rsidP="005F75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Снеговиков</w:t>
            </w:r>
          </w:p>
          <w:p w:rsidR="008A30CD" w:rsidRPr="0036628F" w:rsidRDefault="008A30CD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58E" w:rsidRPr="0036628F" w:rsidRDefault="005F758E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1DA1" w:rsidRPr="0036628F" w:rsidRDefault="00621DA1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1DA1" w:rsidRPr="0036628F" w:rsidRDefault="00621DA1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3A8C" w:rsidRDefault="000F3A8C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3A8C" w:rsidRDefault="000F3A8C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3A8C" w:rsidRDefault="000F3A8C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3A8C" w:rsidRPr="0036628F" w:rsidRDefault="000F3A8C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58E" w:rsidRPr="0036628F" w:rsidRDefault="005F758E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58E" w:rsidRPr="0036628F" w:rsidRDefault="005F758E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58E" w:rsidRPr="0036628F" w:rsidRDefault="005F758E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58E" w:rsidRPr="0036628F" w:rsidRDefault="005F758E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758E" w:rsidRPr="0036628F" w:rsidRDefault="005F758E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3A8C" w:rsidRPr="0036628F" w:rsidRDefault="000F3A8C" w:rsidP="000F3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снеговиков</w:t>
            </w:r>
          </w:p>
          <w:p w:rsidR="005F758E" w:rsidRPr="0036628F" w:rsidRDefault="005F758E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71AB" w:rsidRPr="0036628F" w:rsidRDefault="003C71AB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71AB" w:rsidRPr="0036628F" w:rsidRDefault="003C71AB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71AB" w:rsidRPr="0036628F" w:rsidRDefault="003C71AB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71AB" w:rsidRPr="0036628F" w:rsidRDefault="003C71AB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71AB" w:rsidRPr="0036628F" w:rsidRDefault="003C71AB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71AB" w:rsidRPr="0036628F" w:rsidRDefault="003C71AB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71AB" w:rsidRPr="0036628F" w:rsidRDefault="003C71AB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71AB" w:rsidRPr="0036628F" w:rsidRDefault="003C71AB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71AB" w:rsidRPr="0036628F" w:rsidRDefault="003C71AB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71AB" w:rsidRPr="0036628F" w:rsidRDefault="00701876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Искусственный  снег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спомнили способы и материал используемый)</w:t>
            </w:r>
          </w:p>
          <w:p w:rsidR="003C71AB" w:rsidRPr="0036628F" w:rsidRDefault="003C71AB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71AB" w:rsidRPr="0036628F" w:rsidRDefault="003C71AB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71AB" w:rsidRPr="0036628F" w:rsidRDefault="003C71AB" w:rsidP="00FA181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0F3A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701876" w:rsidP="007018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детей по желанию со снегом.</w:t>
            </w:r>
          </w:p>
          <w:p w:rsidR="00100297" w:rsidRPr="0036628F" w:rsidRDefault="00100297" w:rsidP="00FA18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D1F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297" w:rsidRPr="0036628F" w:rsidRDefault="00100297" w:rsidP="00FA181E">
            <w:pPr>
              <w:widowControl w:val="0"/>
              <w:tabs>
                <w:tab w:val="left" w:pos="990"/>
              </w:tabs>
              <w:ind w:right="20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36628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lastRenderedPageBreak/>
              <w:t>Создание  благоприятной  эмоциональной  атмосферы и условий для активной деятельности детей.</w:t>
            </w:r>
          </w:p>
          <w:p w:rsidR="00100297" w:rsidRPr="0036628F" w:rsidRDefault="00100297" w:rsidP="00FA181E">
            <w:pPr>
              <w:widowControl w:val="0"/>
              <w:ind w:right="20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</w:p>
          <w:p w:rsidR="00D80F57" w:rsidRPr="0036628F" w:rsidRDefault="00EE5174" w:rsidP="00FA181E">
            <w:pP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Развивать интерес</w:t>
            </w:r>
            <w:r w:rsidR="00D80F57" w:rsidRPr="0036628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у детей.</w:t>
            </w:r>
          </w:p>
          <w:p w:rsidR="00D80F57" w:rsidRPr="0036628F" w:rsidRDefault="00D80F5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</w:p>
          <w:p w:rsidR="00D80F57" w:rsidRPr="0036628F" w:rsidRDefault="00D80F5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</w:p>
          <w:p w:rsidR="00D80F57" w:rsidRPr="0036628F" w:rsidRDefault="00D80F5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</w:p>
          <w:p w:rsidR="00D80F57" w:rsidRPr="0036628F" w:rsidRDefault="00D80F5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</w:p>
          <w:p w:rsidR="008A30CD" w:rsidRPr="0036628F" w:rsidRDefault="00540D9E" w:rsidP="00FA181E">
            <w:pP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36628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Поддерживать</w:t>
            </w:r>
            <w:r w:rsidR="00936C7B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желание у детей помочь Снеговику</w:t>
            </w:r>
            <w:r w:rsidR="008A30CD" w:rsidRPr="0036628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в беде.</w:t>
            </w: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</w:p>
          <w:p w:rsidR="00FD1FE3" w:rsidRPr="0036628F" w:rsidRDefault="00FD1FE3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07FBA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Стимулировать познавательную активность и стремление к </w:t>
            </w:r>
            <w:proofErr w:type="gramStart"/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поисковой</w:t>
            </w:r>
            <w:proofErr w:type="gramEnd"/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</w:t>
            </w:r>
            <w:r w:rsidR="00207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ь.</w:t>
            </w: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Развивать операции </w:t>
            </w:r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мыслительной деятельности</w:t>
            </w:r>
          </w:p>
          <w:p w:rsidR="007B1C2F" w:rsidRPr="0036628F" w:rsidRDefault="007B1C2F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1C2F" w:rsidRPr="0036628F" w:rsidRDefault="007B1C2F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1C2F" w:rsidRPr="0036628F" w:rsidRDefault="007B1C2F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1C2F" w:rsidRPr="0036628F" w:rsidRDefault="007B1C2F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1C2F" w:rsidRPr="0036628F" w:rsidRDefault="007B1C2F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1C2F" w:rsidRPr="0036628F" w:rsidRDefault="007B1C2F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1C2F" w:rsidRPr="0036628F" w:rsidRDefault="007B1C2F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3A8C" w:rsidRDefault="000F3A8C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3A8C" w:rsidRDefault="000F3A8C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3A8C" w:rsidRDefault="000F3A8C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3A8C" w:rsidRDefault="000F3A8C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3A8C" w:rsidRDefault="000F3A8C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3A8C" w:rsidRDefault="000F3A8C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3A8C" w:rsidRDefault="000F3A8C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1C2F" w:rsidRPr="0036628F" w:rsidRDefault="007B1C2F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мелкую моторику рук.</w:t>
            </w:r>
          </w:p>
          <w:p w:rsidR="00160E60" w:rsidRPr="0036628F" w:rsidRDefault="00160E60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0E60" w:rsidRPr="0036628F" w:rsidRDefault="00160E60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0E60" w:rsidRPr="0036628F" w:rsidRDefault="00160E60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0E60" w:rsidRPr="0036628F" w:rsidRDefault="00160E60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0E60" w:rsidRPr="0036628F" w:rsidRDefault="00160E60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0E60" w:rsidRPr="0036628F" w:rsidRDefault="00160E60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0E60" w:rsidRPr="0036628F" w:rsidRDefault="00160E60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0E60" w:rsidRPr="0036628F" w:rsidRDefault="00160E60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0E60" w:rsidRPr="0036628F" w:rsidRDefault="00160E60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0E60" w:rsidRPr="0036628F" w:rsidRDefault="00160E60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0E60" w:rsidRPr="0036628F" w:rsidRDefault="00160E60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0E60" w:rsidRPr="0036628F" w:rsidRDefault="00160E60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0E60" w:rsidRPr="0036628F" w:rsidRDefault="00160E60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37E" w:rsidRPr="0036628F" w:rsidRDefault="00BB737E" w:rsidP="00FD1F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DA1" w:rsidRPr="0036628F" w:rsidRDefault="00621DA1" w:rsidP="00091F12">
            <w:pPr>
              <w:widowControl w:val="0"/>
              <w:ind w:right="20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</w:p>
          <w:p w:rsidR="00621DA1" w:rsidRPr="0036628F" w:rsidRDefault="00621DA1" w:rsidP="00FA181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</w:p>
          <w:p w:rsidR="00100297" w:rsidRPr="0036628F" w:rsidRDefault="00100297" w:rsidP="00FA181E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36628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Формировать умение детей согласовывать движения с текстом, понимать и выполнять словесную инструкцию;</w:t>
            </w:r>
          </w:p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100297" w:rsidRPr="0036628F" w:rsidRDefault="00100297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0F57" w:rsidRPr="0036628F" w:rsidRDefault="00D80F5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621DA1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6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Формировать умения детей помогать в трудной ситуации, находить выход из проблемной ситуации.</w:t>
            </w:r>
          </w:p>
          <w:p w:rsidR="008A30CD" w:rsidRPr="0036628F" w:rsidRDefault="008A30CD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CD" w:rsidRPr="0036628F" w:rsidRDefault="008A30CD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1DA1" w:rsidRPr="0036628F" w:rsidRDefault="00621DA1" w:rsidP="0062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0297" w:rsidRPr="0036628F" w:rsidRDefault="00100297" w:rsidP="00FA18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  <w:r w:rsidRPr="0036628F"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  <w:t>Формировать умения детей выполнять пальчиковую гимнастику.</w:t>
            </w: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  <w:r w:rsidRPr="0036628F"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  <w:t>Формирова</w:t>
            </w:r>
            <w:r w:rsidR="00701876"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  <w:t>ть знания детей о свойствах искусственного снега.</w:t>
            </w: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  <w:p w:rsidR="00CC59CA" w:rsidRPr="0036628F" w:rsidRDefault="00CC59CA" w:rsidP="00FA181E">
            <w:pPr>
              <w:rPr>
                <w:rFonts w:ascii="Times New Roman" w:eastAsia="Batang" w:hAnsi="Times New Roman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</w:p>
        </w:tc>
      </w:tr>
    </w:tbl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520741" w:rsidRDefault="00520741" w:rsidP="00EF5EEC">
      <w:pPr>
        <w:pStyle w:val="a3"/>
        <w:spacing w:before="0" w:beforeAutospacing="0" w:after="0" w:afterAutospacing="0"/>
        <w:rPr>
          <w:rFonts w:eastAsiaTheme="minorEastAsia"/>
          <w:color w:val="000000" w:themeColor="text1"/>
        </w:rPr>
      </w:pPr>
    </w:p>
    <w:p w:rsidR="00E37654" w:rsidRPr="00307880" w:rsidRDefault="00520741" w:rsidP="00EF5EEC">
      <w:pPr>
        <w:pStyle w:val="a3"/>
        <w:spacing w:before="0" w:beforeAutospacing="0" w:after="0" w:afterAutospacing="0"/>
        <w:rPr>
          <w:rFonts w:eastAsiaTheme="minorEastAsia"/>
          <w:b/>
          <w:color w:val="000000" w:themeColor="text1"/>
          <w:sz w:val="36"/>
          <w:szCs w:val="36"/>
        </w:rPr>
      </w:pPr>
      <w:r>
        <w:rPr>
          <w:rFonts w:eastAsiaTheme="minorEastAsia"/>
          <w:color w:val="000000" w:themeColor="text1"/>
        </w:rPr>
        <w:t xml:space="preserve">                                                                                             </w:t>
      </w:r>
      <w:proofErr w:type="spellStart"/>
      <w:r w:rsidRPr="00307880">
        <w:rPr>
          <w:rFonts w:eastAsiaTheme="minorEastAsia"/>
          <w:b/>
          <w:color w:val="000000" w:themeColor="text1"/>
          <w:sz w:val="36"/>
          <w:szCs w:val="36"/>
        </w:rPr>
        <w:t>Фотогаллерея</w:t>
      </w:r>
      <w:proofErr w:type="spellEnd"/>
    </w:p>
    <w:p w:rsidR="000E7F4A" w:rsidRPr="00BB737E" w:rsidRDefault="000E7F4A" w:rsidP="0036628F">
      <w:pPr>
        <w:pStyle w:val="a3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628457" cy="1669311"/>
            <wp:effectExtent l="19050" t="0" r="443" b="0"/>
            <wp:docPr id="22" name="Рисунок 18" descr="C:\Users\Artem\Desktop\работа\работа лены\наша армия\бояр\IMG_8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rtem\Desktop\работа\работа лены\наша армия\бояр\IMG_85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457" cy="1669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248787" cy="1679944"/>
            <wp:effectExtent l="19050" t="0" r="0" b="0"/>
            <wp:docPr id="20" name="Рисунок 16" descr="C:\Users\Artem\Desktop\работа\работа лены\наша армия\бояр\IMG_8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rtem\Desktop\работа\работа лены\наша армия\бояр\IMG_85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270" cy="1693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405173" cy="1677066"/>
            <wp:effectExtent l="19050" t="0" r="0" b="0"/>
            <wp:docPr id="19" name="Рисунок 15" descr="C:\Users\Artem\Desktop\работа\работа лены\наша армия\бояр\IMG_8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rtem\Desktop\работа\работа лены\наша армия\бояр\IMG_85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51" cy="169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0741">
        <w:rPr>
          <w:noProof/>
          <w:color w:val="000000"/>
        </w:rPr>
        <w:drawing>
          <wp:inline distT="0" distB="0" distL="0" distR="0">
            <wp:extent cx="2422010" cy="1614673"/>
            <wp:effectExtent l="19050" t="0" r="0" b="0"/>
            <wp:docPr id="2" name="Рисунок 20" descr="C:\Users\Artem\Desktop\работа\работа лены\наша армия\бояр\IMG_8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rtem\Desktop\работа\работа лены\наша армия\бояр\IMG_857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556" cy="161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458336" cy="1605516"/>
            <wp:effectExtent l="19050" t="0" r="0" b="0"/>
            <wp:docPr id="18" name="Рисунок 14" descr="C:\Users\Artem\Desktop\работа\работа лены\наша армия\бояр\IMG_8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rtem\Desktop\работа\работа лены\наша армия\бояр\IMG_857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124" cy="16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405173" cy="1603447"/>
            <wp:effectExtent l="19050" t="0" r="0" b="0"/>
            <wp:docPr id="17" name="Рисунок 13" descr="C:\Users\Artem\Desktop\работа\работа лены\наша армия\бояр\IMG_8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rtem\Desktop\работа\работа лены\наша армия\бояр\IMG_857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598" cy="1614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434856" cy="1623238"/>
            <wp:effectExtent l="19050" t="0" r="3544" b="0"/>
            <wp:docPr id="7" name="Рисунок 4" descr="C:\Users\Artem\Desktop\работа\работа лены\наша армия\бояр\IMG_8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tem\Desktop\работа\работа лены\наша армия\бояр\IMG_856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135" cy="1627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440175" cy="1626782"/>
            <wp:effectExtent l="19050" t="0" r="0" b="0"/>
            <wp:docPr id="5" name="Рисунок 3" descr="C:\Users\Artem\Desktop\работа\работа лены\наша армия\бояр\IMG_8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tem\Desktop\работа\работа лены\наша армия\бояр\IMG_858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39" cy="163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424225" cy="1616149"/>
            <wp:effectExtent l="19050" t="0" r="0" b="0"/>
            <wp:docPr id="1" name="Рисунок 1" descr="C:\Users\Artem\Desktop\работа\работа лены\наша армия\бояр\IMG_8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em\Desktop\работа\работа лены\наша армия\бояр\IMG_857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780" cy="1627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7F4A" w:rsidRPr="00BB737E" w:rsidSect="00100297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6C"/>
    <w:multiLevelType w:val="hybridMultilevel"/>
    <w:tmpl w:val="137E0930"/>
    <w:lvl w:ilvl="0" w:tplc="EBDC09A6">
      <w:start w:val="1"/>
      <w:numFmt w:val="bullet"/>
      <w:lvlText w:val="в"/>
      <w:lvlJc w:val="left"/>
    </w:lvl>
    <w:lvl w:ilvl="1" w:tplc="A7865B50">
      <w:numFmt w:val="decimal"/>
      <w:lvlText w:val=""/>
      <w:lvlJc w:val="left"/>
    </w:lvl>
    <w:lvl w:ilvl="2" w:tplc="8B8A8D96">
      <w:numFmt w:val="decimal"/>
      <w:lvlText w:val=""/>
      <w:lvlJc w:val="left"/>
    </w:lvl>
    <w:lvl w:ilvl="3" w:tplc="2BBAF824">
      <w:numFmt w:val="decimal"/>
      <w:lvlText w:val=""/>
      <w:lvlJc w:val="left"/>
    </w:lvl>
    <w:lvl w:ilvl="4" w:tplc="0354F5F8">
      <w:numFmt w:val="decimal"/>
      <w:lvlText w:val=""/>
      <w:lvlJc w:val="left"/>
    </w:lvl>
    <w:lvl w:ilvl="5" w:tplc="D186A8C6">
      <w:numFmt w:val="decimal"/>
      <w:lvlText w:val=""/>
      <w:lvlJc w:val="left"/>
    </w:lvl>
    <w:lvl w:ilvl="6" w:tplc="40C07C6E">
      <w:numFmt w:val="decimal"/>
      <w:lvlText w:val=""/>
      <w:lvlJc w:val="left"/>
    </w:lvl>
    <w:lvl w:ilvl="7" w:tplc="E36C5E60">
      <w:numFmt w:val="decimal"/>
      <w:lvlText w:val=""/>
      <w:lvlJc w:val="left"/>
    </w:lvl>
    <w:lvl w:ilvl="8" w:tplc="ED3A56E8">
      <w:numFmt w:val="decimal"/>
      <w:lvlText w:val=""/>
      <w:lvlJc w:val="left"/>
    </w:lvl>
  </w:abstractNum>
  <w:abstractNum w:abstractNumId="1">
    <w:nsid w:val="1F0E0927"/>
    <w:multiLevelType w:val="hybridMultilevel"/>
    <w:tmpl w:val="44583A3A"/>
    <w:lvl w:ilvl="0" w:tplc="26F2767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952C69"/>
    <w:multiLevelType w:val="hybridMultilevel"/>
    <w:tmpl w:val="F7A894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5D0059"/>
    <w:multiLevelType w:val="multilevel"/>
    <w:tmpl w:val="7A38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643BC"/>
    <w:multiLevelType w:val="hybridMultilevel"/>
    <w:tmpl w:val="B6821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46E6D"/>
    <w:multiLevelType w:val="hybridMultilevel"/>
    <w:tmpl w:val="5420E4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32DF2"/>
    <w:rsid w:val="000376AE"/>
    <w:rsid w:val="000521E4"/>
    <w:rsid w:val="00091F12"/>
    <w:rsid w:val="000C6A3C"/>
    <w:rsid w:val="000E7F4A"/>
    <w:rsid w:val="000F3A8C"/>
    <w:rsid w:val="00100297"/>
    <w:rsid w:val="00122B72"/>
    <w:rsid w:val="00160E60"/>
    <w:rsid w:val="00164CBA"/>
    <w:rsid w:val="001A006C"/>
    <w:rsid w:val="001F58DC"/>
    <w:rsid w:val="00207FBA"/>
    <w:rsid w:val="00217460"/>
    <w:rsid w:val="002C5269"/>
    <w:rsid w:val="00307880"/>
    <w:rsid w:val="00334143"/>
    <w:rsid w:val="0034138A"/>
    <w:rsid w:val="00350572"/>
    <w:rsid w:val="0036628F"/>
    <w:rsid w:val="003C71AB"/>
    <w:rsid w:val="003F5F34"/>
    <w:rsid w:val="003F6D32"/>
    <w:rsid w:val="00421732"/>
    <w:rsid w:val="00437A4E"/>
    <w:rsid w:val="00520741"/>
    <w:rsid w:val="00540D9E"/>
    <w:rsid w:val="00594BC1"/>
    <w:rsid w:val="005E5E9E"/>
    <w:rsid w:val="005E67EE"/>
    <w:rsid w:val="005F6664"/>
    <w:rsid w:val="005F758E"/>
    <w:rsid w:val="0060576E"/>
    <w:rsid w:val="00612416"/>
    <w:rsid w:val="00621DA1"/>
    <w:rsid w:val="00632DF2"/>
    <w:rsid w:val="00683715"/>
    <w:rsid w:val="00701876"/>
    <w:rsid w:val="007819D6"/>
    <w:rsid w:val="0078387C"/>
    <w:rsid w:val="007B1C2F"/>
    <w:rsid w:val="007C6A46"/>
    <w:rsid w:val="007E1F5D"/>
    <w:rsid w:val="008043B7"/>
    <w:rsid w:val="00826693"/>
    <w:rsid w:val="00876C6B"/>
    <w:rsid w:val="00880114"/>
    <w:rsid w:val="008A30CD"/>
    <w:rsid w:val="008B060A"/>
    <w:rsid w:val="00932A08"/>
    <w:rsid w:val="00936C7B"/>
    <w:rsid w:val="009954F5"/>
    <w:rsid w:val="00997B87"/>
    <w:rsid w:val="009A42F4"/>
    <w:rsid w:val="009C3897"/>
    <w:rsid w:val="00A00506"/>
    <w:rsid w:val="00A50A08"/>
    <w:rsid w:val="00A8249A"/>
    <w:rsid w:val="00B06D05"/>
    <w:rsid w:val="00B57901"/>
    <w:rsid w:val="00B9270A"/>
    <w:rsid w:val="00B9538F"/>
    <w:rsid w:val="00BA78C0"/>
    <w:rsid w:val="00BB737E"/>
    <w:rsid w:val="00C41E2F"/>
    <w:rsid w:val="00C43610"/>
    <w:rsid w:val="00CC59CA"/>
    <w:rsid w:val="00CF5534"/>
    <w:rsid w:val="00D025C4"/>
    <w:rsid w:val="00D03359"/>
    <w:rsid w:val="00D25CB5"/>
    <w:rsid w:val="00D52B13"/>
    <w:rsid w:val="00D62763"/>
    <w:rsid w:val="00D80F57"/>
    <w:rsid w:val="00DE61F3"/>
    <w:rsid w:val="00E33736"/>
    <w:rsid w:val="00E37654"/>
    <w:rsid w:val="00E97F38"/>
    <w:rsid w:val="00EB0685"/>
    <w:rsid w:val="00EE5174"/>
    <w:rsid w:val="00EF5EEC"/>
    <w:rsid w:val="00F11B35"/>
    <w:rsid w:val="00F3207C"/>
    <w:rsid w:val="00FA6C81"/>
    <w:rsid w:val="00FD1FE3"/>
    <w:rsid w:val="00FD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8F"/>
  </w:style>
  <w:style w:type="paragraph" w:styleId="2">
    <w:name w:val="heading 2"/>
    <w:basedOn w:val="a"/>
    <w:link w:val="20"/>
    <w:uiPriority w:val="9"/>
    <w:qFormat/>
    <w:rsid w:val="005E5E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5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57901"/>
  </w:style>
  <w:style w:type="character" w:customStyle="1" w:styleId="apple-converted-space">
    <w:name w:val="apple-converted-space"/>
    <w:basedOn w:val="a0"/>
    <w:rsid w:val="00B57901"/>
  </w:style>
  <w:style w:type="character" w:customStyle="1" w:styleId="c2">
    <w:name w:val="c2"/>
    <w:basedOn w:val="a0"/>
    <w:rsid w:val="00B57901"/>
  </w:style>
  <w:style w:type="paragraph" w:customStyle="1" w:styleId="c11">
    <w:name w:val="c11"/>
    <w:basedOn w:val="a"/>
    <w:rsid w:val="009A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A42F4"/>
  </w:style>
  <w:style w:type="paragraph" w:customStyle="1" w:styleId="c0">
    <w:name w:val="c0"/>
    <w:basedOn w:val="a"/>
    <w:rsid w:val="009A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A42F4"/>
  </w:style>
  <w:style w:type="character" w:customStyle="1" w:styleId="c8">
    <w:name w:val="c8"/>
    <w:basedOn w:val="a0"/>
    <w:rsid w:val="009A42F4"/>
  </w:style>
  <w:style w:type="paragraph" w:customStyle="1" w:styleId="c16">
    <w:name w:val="c16"/>
    <w:basedOn w:val="a"/>
    <w:rsid w:val="009A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9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70A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5E67EE"/>
  </w:style>
  <w:style w:type="character" w:styleId="a6">
    <w:name w:val="Strong"/>
    <w:basedOn w:val="a0"/>
    <w:uiPriority w:val="22"/>
    <w:qFormat/>
    <w:rsid w:val="00334143"/>
    <w:rPr>
      <w:b/>
      <w:bCs/>
    </w:rPr>
  </w:style>
  <w:style w:type="character" w:customStyle="1" w:styleId="c6">
    <w:name w:val="c6"/>
    <w:basedOn w:val="a0"/>
    <w:rsid w:val="009954F5"/>
  </w:style>
  <w:style w:type="character" w:customStyle="1" w:styleId="20">
    <w:name w:val="Заголовок 2 Знак"/>
    <w:basedOn w:val="a0"/>
    <w:link w:val="2"/>
    <w:uiPriority w:val="9"/>
    <w:rsid w:val="005E5E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Emphasis"/>
    <w:basedOn w:val="a0"/>
    <w:uiPriority w:val="20"/>
    <w:qFormat/>
    <w:rsid w:val="005E5E9E"/>
    <w:rPr>
      <w:i/>
      <w:iCs/>
    </w:rPr>
  </w:style>
  <w:style w:type="table" w:styleId="a8">
    <w:name w:val="Table Grid"/>
    <w:basedOn w:val="a1"/>
    <w:uiPriority w:val="59"/>
    <w:rsid w:val="001002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10029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100297"/>
    <w:pPr>
      <w:widowControl w:val="0"/>
      <w:shd w:val="clear" w:color="auto" w:fill="FFFFFF"/>
      <w:spacing w:before="300" w:after="0" w:line="317" w:lineRule="exact"/>
      <w:ind w:hanging="34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FontStyle37">
    <w:name w:val="Font Style37"/>
    <w:basedOn w:val="a0"/>
    <w:uiPriority w:val="99"/>
    <w:rsid w:val="00217460"/>
    <w:rPr>
      <w:rFonts w:ascii="Times New Roman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21746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F6D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6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-kak-sdelat-iskustvenyi-sneg.html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detskiy-sad/raznoe/2019/02/26/master-klass-izgotovlenie-iskusstvennogo-snega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930D2-4189-41B7-8BF2-81039CBE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8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User</cp:lastModifiedBy>
  <cp:revision>28</cp:revision>
  <dcterms:created xsi:type="dcterms:W3CDTF">2017-09-09T03:35:00Z</dcterms:created>
  <dcterms:modified xsi:type="dcterms:W3CDTF">2019-09-20T05:50:00Z</dcterms:modified>
</cp:coreProperties>
</file>