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6380"/>
      </w:tblGrid>
      <w:tr w:rsidR="00444A17">
        <w:trPr>
          <w:trHeight w:val="254"/>
        </w:trPr>
        <w:tc>
          <w:tcPr>
            <w:tcW w:w="10175" w:type="dxa"/>
            <w:gridSpan w:val="2"/>
          </w:tcPr>
          <w:p w:rsidR="00444A17" w:rsidRPr="00F1031E" w:rsidRDefault="00BB1AA8" w:rsidP="00F1031E">
            <w:pPr>
              <w:jc w:val="center"/>
              <w:rPr>
                <w:b/>
              </w:rPr>
            </w:pPr>
            <w:r w:rsidRPr="00F1031E">
              <w:rPr>
                <w:b/>
              </w:rPr>
              <w:t>«</w:t>
            </w:r>
            <w:r w:rsidR="00F1031E" w:rsidRPr="00F1031E">
              <w:rPr>
                <w:b/>
              </w:rPr>
              <w:t>Школа будущего первоклассника</w:t>
            </w:r>
            <w:r w:rsidRPr="00F1031E">
              <w:rPr>
                <w:b/>
              </w:rPr>
              <w:t>»</w:t>
            </w:r>
          </w:p>
        </w:tc>
      </w:tr>
      <w:tr w:rsidR="00444A17">
        <w:trPr>
          <w:trHeight w:val="230"/>
        </w:trPr>
        <w:tc>
          <w:tcPr>
            <w:tcW w:w="3795" w:type="dxa"/>
          </w:tcPr>
          <w:p w:rsidR="00444A17" w:rsidRDefault="00BB1AA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Реализуемый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6380" w:type="dxa"/>
          </w:tcPr>
          <w:p w:rsidR="00444A17" w:rsidRDefault="00BB1AA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Дополнительное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</w:p>
        </w:tc>
      </w:tr>
      <w:tr w:rsidR="00444A17">
        <w:trPr>
          <w:trHeight w:val="230"/>
        </w:trPr>
        <w:tc>
          <w:tcPr>
            <w:tcW w:w="3795" w:type="dxa"/>
          </w:tcPr>
          <w:p w:rsidR="00444A17" w:rsidRDefault="00BB1AA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</w:p>
        </w:tc>
        <w:tc>
          <w:tcPr>
            <w:tcW w:w="6380" w:type="dxa"/>
          </w:tcPr>
          <w:p w:rsidR="00444A17" w:rsidRDefault="00BB1AA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очная</w:t>
            </w:r>
          </w:p>
        </w:tc>
      </w:tr>
      <w:tr w:rsidR="00444A17">
        <w:trPr>
          <w:trHeight w:val="230"/>
        </w:trPr>
        <w:tc>
          <w:tcPr>
            <w:tcW w:w="3795" w:type="dxa"/>
          </w:tcPr>
          <w:p w:rsidR="00444A17" w:rsidRDefault="00BB1AA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Нормативный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</w:p>
        </w:tc>
        <w:tc>
          <w:tcPr>
            <w:tcW w:w="6380" w:type="dxa"/>
          </w:tcPr>
          <w:p w:rsidR="00444A17" w:rsidRDefault="00BB1AA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</w:tr>
      <w:tr w:rsidR="00444A17">
        <w:trPr>
          <w:trHeight w:val="460"/>
        </w:trPr>
        <w:tc>
          <w:tcPr>
            <w:tcW w:w="3795" w:type="dxa"/>
          </w:tcPr>
          <w:p w:rsidR="00444A17" w:rsidRDefault="00BB1AA8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</w:p>
          <w:p w:rsidR="00444A17" w:rsidRDefault="00BB1AA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программы</w:t>
            </w:r>
          </w:p>
        </w:tc>
        <w:tc>
          <w:tcPr>
            <w:tcW w:w="6380" w:type="dxa"/>
          </w:tcPr>
          <w:p w:rsidR="00444A17" w:rsidRDefault="00BB1AA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Дополнительная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общеразвивающая</w:t>
            </w:r>
            <w:r>
              <w:rPr>
                <w:spacing w:val="-2"/>
                <w:sz w:val="20"/>
              </w:rPr>
              <w:t xml:space="preserve"> </w:t>
            </w:r>
            <w:r w:rsidR="00F1031E">
              <w:rPr>
                <w:spacing w:val="-2"/>
                <w:sz w:val="20"/>
              </w:rPr>
              <w:t xml:space="preserve">образовательная </w:t>
            </w:r>
            <w:r>
              <w:rPr>
                <w:sz w:val="20"/>
              </w:rPr>
              <w:t>программа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 w:rsidR="00F1031E">
              <w:rPr>
                <w:sz w:val="20"/>
              </w:rPr>
              <w:t>Школа будущего первоклассника</w:t>
            </w:r>
            <w:r>
              <w:rPr>
                <w:sz w:val="20"/>
              </w:rPr>
              <w:t>»</w:t>
            </w:r>
          </w:p>
        </w:tc>
      </w:tr>
      <w:tr w:rsidR="00444A17">
        <w:trPr>
          <w:trHeight w:val="6900"/>
        </w:trPr>
        <w:tc>
          <w:tcPr>
            <w:tcW w:w="3795" w:type="dxa"/>
          </w:tcPr>
          <w:p w:rsidR="00444A17" w:rsidRDefault="00BB1AA8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</w:p>
        </w:tc>
        <w:tc>
          <w:tcPr>
            <w:tcW w:w="6380" w:type="dxa"/>
          </w:tcPr>
          <w:p w:rsidR="00361C46" w:rsidRPr="00361C46" w:rsidRDefault="00361C46" w:rsidP="001A5813">
            <w:pPr>
              <w:widowControl/>
              <w:autoSpaceDE/>
              <w:autoSpaceDN/>
              <w:ind w:right="-87" w:firstLine="708"/>
              <w:jc w:val="both"/>
              <w:rPr>
                <w:sz w:val="20"/>
                <w:szCs w:val="20"/>
                <w:lang w:eastAsia="ru-RU"/>
              </w:rPr>
            </w:pPr>
            <w:r w:rsidRPr="00361C46">
              <w:rPr>
                <w:sz w:val="20"/>
                <w:szCs w:val="20"/>
                <w:lang w:eastAsia="ru-RU"/>
              </w:rPr>
              <w:t xml:space="preserve">Помимо общего разностороннего развития, реализация программы </w:t>
            </w:r>
            <w:r w:rsidRPr="001A5813">
              <w:rPr>
                <w:rFonts w:eastAsia="Calibri"/>
                <w:sz w:val="20"/>
                <w:szCs w:val="20"/>
              </w:rPr>
              <w:t xml:space="preserve">«Школа будущего первоклассника» </w:t>
            </w:r>
            <w:r w:rsidRPr="00361C46">
              <w:rPr>
                <w:sz w:val="20"/>
                <w:szCs w:val="20"/>
                <w:lang w:eastAsia="ru-RU"/>
              </w:rPr>
              <w:t xml:space="preserve">способствует наилучшей адаптации в условиях современной действительности предстоящей учебы в школе, придавая этому системный характер. </w:t>
            </w:r>
          </w:p>
          <w:p w:rsidR="00361C46" w:rsidRPr="00361C46" w:rsidRDefault="00361C46" w:rsidP="001A5813">
            <w:pPr>
              <w:widowControl/>
              <w:autoSpaceDE/>
              <w:autoSpaceDN/>
              <w:ind w:right="-87" w:firstLine="708"/>
              <w:jc w:val="both"/>
              <w:rPr>
                <w:sz w:val="20"/>
                <w:szCs w:val="20"/>
                <w:lang w:eastAsia="ru-RU"/>
              </w:rPr>
            </w:pPr>
            <w:r w:rsidRPr="00361C46">
              <w:rPr>
                <w:sz w:val="20"/>
                <w:szCs w:val="20"/>
                <w:lang w:eastAsia="ru-RU"/>
              </w:rPr>
              <w:t xml:space="preserve">В программе предложена комплексная  подготовка к школе, которая включает интеллектуальную, психологическую (в том числе мотивационную) и физиологическую готовность детей к обучению в первом классе. </w:t>
            </w:r>
          </w:p>
          <w:p w:rsidR="001A5813" w:rsidRPr="001A5813" w:rsidRDefault="00BB1AA8" w:rsidP="001A5813">
            <w:pPr>
              <w:ind w:right="-87" w:firstLine="708"/>
              <w:jc w:val="both"/>
              <w:rPr>
                <w:sz w:val="20"/>
                <w:szCs w:val="20"/>
                <w:lang w:eastAsia="ru-RU"/>
              </w:rPr>
            </w:pPr>
            <w:r w:rsidRPr="001A5813">
              <w:rPr>
                <w:sz w:val="20"/>
                <w:szCs w:val="20"/>
              </w:rPr>
              <w:t>Цель</w:t>
            </w:r>
            <w:r w:rsidRPr="001A5813">
              <w:rPr>
                <w:spacing w:val="1"/>
                <w:sz w:val="20"/>
                <w:szCs w:val="20"/>
              </w:rPr>
              <w:t xml:space="preserve"> </w:t>
            </w:r>
            <w:r w:rsidRPr="001A5813">
              <w:rPr>
                <w:sz w:val="20"/>
                <w:szCs w:val="20"/>
              </w:rPr>
              <w:t>программы</w:t>
            </w:r>
            <w:r w:rsidRPr="001A5813">
              <w:rPr>
                <w:spacing w:val="1"/>
                <w:sz w:val="20"/>
                <w:szCs w:val="20"/>
              </w:rPr>
              <w:t xml:space="preserve"> </w:t>
            </w:r>
            <w:r w:rsidRPr="001A5813">
              <w:rPr>
                <w:sz w:val="20"/>
                <w:szCs w:val="20"/>
              </w:rPr>
              <w:t>–</w:t>
            </w:r>
            <w:r w:rsidR="001A5813" w:rsidRPr="001A5813">
              <w:rPr>
                <w:sz w:val="20"/>
                <w:szCs w:val="20"/>
                <w:lang w:eastAsia="ru-RU"/>
              </w:rPr>
              <w:t xml:space="preserve"> </w:t>
            </w:r>
            <w:r w:rsidR="001A5813" w:rsidRPr="001A5813">
              <w:rPr>
                <w:sz w:val="20"/>
                <w:szCs w:val="20"/>
                <w:lang w:eastAsia="ru-RU"/>
              </w:rPr>
              <w:t>всестороннее гармоничное развитие детей, подготовка их к переходу на качественно новый этап развития от игровой к учебной деятельности, в соответствии с запросами и требованиями современной школы, в рамках реализации ФГОС, позволяющих детям в дальнейшем успешно овладеть школьной программой,  адаптацией  первоклассника, достижения в учебе и положительное отношение к школе.</w:t>
            </w:r>
          </w:p>
          <w:p w:rsidR="00444A17" w:rsidRPr="001A5813" w:rsidRDefault="001A5813" w:rsidP="001A5813">
            <w:pPr>
              <w:widowControl/>
              <w:autoSpaceDE/>
              <w:autoSpaceDN/>
              <w:ind w:right="-87"/>
              <w:jc w:val="both"/>
              <w:rPr>
                <w:sz w:val="20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    </w:t>
            </w:r>
            <w:r w:rsidRPr="001A5813">
              <w:rPr>
                <w:sz w:val="20"/>
                <w:szCs w:val="24"/>
                <w:lang w:eastAsia="ru-RU"/>
              </w:rPr>
              <w:t xml:space="preserve">Выделение для детей подготовительной к школе группе  специфического акцента содержания образования, который тесно связан с психологическими особенностями ребенка. Этот акцент, как и методические приемы (проблемно – игровые ситуации, деловые и дидактические игры, игры в парах, мини - группах и пр.), принципиально меняется от возраста к возрасту, и в этом состоит принципиальное отличие от существующих программ. Интеграция латентного, реального и опосредованного обучения позволяет использовать индивидуальную дозировку в выборе содержания повторяемости дидактических воздействий, учитывать индивидуальный темп продвижения ребенка. К работе с детьми привлекаются родители, которым предоставляется возможность принять участие на занятиях в роли равноправного партнера, познакомиться с достижениями детей, увидеть особенности </w:t>
            </w:r>
            <w:proofErr w:type="spellStart"/>
            <w:r w:rsidRPr="001A5813">
              <w:rPr>
                <w:sz w:val="20"/>
                <w:szCs w:val="24"/>
                <w:lang w:eastAsia="ru-RU"/>
              </w:rPr>
              <w:t>учебно</w:t>
            </w:r>
            <w:proofErr w:type="spellEnd"/>
            <w:r w:rsidRPr="001A5813">
              <w:rPr>
                <w:sz w:val="20"/>
                <w:szCs w:val="24"/>
                <w:lang w:eastAsia="ru-RU"/>
              </w:rPr>
              <w:t xml:space="preserve"> – игрового общения дошкольниками.  Партнерство с взрослым во время обучения, совместное решение проблемно – поисковых задач – основной путь организации </w:t>
            </w:r>
            <w:proofErr w:type="gramStart"/>
            <w:r w:rsidRPr="001A5813">
              <w:rPr>
                <w:sz w:val="20"/>
                <w:szCs w:val="24"/>
                <w:lang w:eastAsia="ru-RU"/>
              </w:rPr>
              <w:t>обучения по программе</w:t>
            </w:r>
            <w:proofErr w:type="gramEnd"/>
            <w:r w:rsidRPr="001A5813">
              <w:rPr>
                <w:sz w:val="20"/>
                <w:szCs w:val="24"/>
                <w:lang w:eastAsia="ru-RU"/>
              </w:rPr>
              <w:t xml:space="preserve">: не навязывать ребенку готовых знаний, а указать их приобретение. </w:t>
            </w:r>
            <w:bookmarkStart w:id="0" w:name="_GoBack"/>
            <w:bookmarkEnd w:id="0"/>
          </w:p>
        </w:tc>
      </w:tr>
      <w:tr w:rsidR="00444A17">
        <w:trPr>
          <w:trHeight w:val="566"/>
        </w:trPr>
        <w:tc>
          <w:tcPr>
            <w:tcW w:w="3795" w:type="dxa"/>
          </w:tcPr>
          <w:p w:rsidR="00444A17" w:rsidRDefault="00BB1AA8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плане</w:t>
            </w:r>
          </w:p>
        </w:tc>
        <w:tc>
          <w:tcPr>
            <w:tcW w:w="6380" w:type="dxa"/>
          </w:tcPr>
          <w:p w:rsidR="00444A17" w:rsidRPr="00F1031E" w:rsidRDefault="00BB1AA8" w:rsidP="00F1031E">
            <w:pPr>
              <w:rPr>
                <w:sz w:val="20"/>
              </w:rPr>
            </w:pPr>
            <w:r w:rsidRPr="00F1031E">
              <w:rPr>
                <w:sz w:val="20"/>
              </w:rPr>
              <w:t>Программа</w:t>
            </w:r>
            <w:r w:rsidRPr="00F1031E">
              <w:rPr>
                <w:spacing w:val="-4"/>
                <w:sz w:val="20"/>
              </w:rPr>
              <w:t xml:space="preserve"> </w:t>
            </w:r>
            <w:r w:rsidRPr="00F1031E">
              <w:rPr>
                <w:sz w:val="20"/>
              </w:rPr>
              <w:t>рассчитана</w:t>
            </w:r>
            <w:r w:rsidRPr="00F1031E">
              <w:rPr>
                <w:spacing w:val="-2"/>
                <w:sz w:val="20"/>
              </w:rPr>
              <w:t xml:space="preserve"> </w:t>
            </w:r>
            <w:r w:rsidRPr="00F1031E">
              <w:rPr>
                <w:sz w:val="20"/>
              </w:rPr>
              <w:t>на</w:t>
            </w:r>
            <w:r w:rsidRPr="00F1031E">
              <w:rPr>
                <w:spacing w:val="-2"/>
                <w:sz w:val="20"/>
              </w:rPr>
              <w:t xml:space="preserve"> </w:t>
            </w:r>
            <w:r w:rsidRPr="00F1031E">
              <w:rPr>
                <w:sz w:val="20"/>
              </w:rPr>
              <w:t>детей</w:t>
            </w:r>
            <w:r w:rsidRPr="00F1031E">
              <w:rPr>
                <w:spacing w:val="-3"/>
                <w:sz w:val="20"/>
              </w:rPr>
              <w:t xml:space="preserve"> </w:t>
            </w:r>
            <w:r w:rsidRPr="00F1031E">
              <w:rPr>
                <w:sz w:val="20"/>
              </w:rPr>
              <w:t>от</w:t>
            </w:r>
            <w:r w:rsidRPr="00F1031E">
              <w:rPr>
                <w:spacing w:val="-2"/>
                <w:sz w:val="20"/>
              </w:rPr>
              <w:t xml:space="preserve"> </w:t>
            </w:r>
            <w:r w:rsidR="00361C46">
              <w:rPr>
                <w:sz w:val="20"/>
              </w:rPr>
              <w:t>6</w:t>
            </w:r>
            <w:r w:rsidRPr="00F1031E">
              <w:rPr>
                <w:spacing w:val="2"/>
                <w:sz w:val="20"/>
              </w:rPr>
              <w:t xml:space="preserve"> </w:t>
            </w:r>
            <w:r w:rsidRPr="00F1031E">
              <w:rPr>
                <w:sz w:val="20"/>
              </w:rPr>
              <w:t>до</w:t>
            </w:r>
            <w:r w:rsidRPr="00F1031E">
              <w:rPr>
                <w:spacing w:val="-1"/>
                <w:sz w:val="20"/>
              </w:rPr>
              <w:t xml:space="preserve"> </w:t>
            </w:r>
            <w:r w:rsidR="00361C46">
              <w:rPr>
                <w:sz w:val="20"/>
              </w:rPr>
              <w:t>7</w:t>
            </w:r>
            <w:r w:rsidRPr="00F1031E">
              <w:rPr>
                <w:spacing w:val="-1"/>
                <w:sz w:val="20"/>
              </w:rPr>
              <w:t xml:space="preserve"> </w:t>
            </w:r>
            <w:r w:rsidRPr="00F1031E">
              <w:rPr>
                <w:sz w:val="20"/>
              </w:rPr>
              <w:t>лет</w:t>
            </w:r>
            <w:r w:rsidR="00F1031E" w:rsidRPr="00F1031E">
              <w:rPr>
                <w:sz w:val="20"/>
              </w:rPr>
              <w:t xml:space="preserve"> (</w:t>
            </w:r>
            <w:r w:rsidR="00361C46">
              <w:rPr>
                <w:sz w:val="20"/>
              </w:rPr>
              <w:t>подготовительн</w:t>
            </w:r>
            <w:r w:rsidR="00F1031E" w:rsidRPr="00F1031E">
              <w:rPr>
                <w:sz w:val="20"/>
              </w:rPr>
              <w:t>ая группа)</w:t>
            </w:r>
            <w:r w:rsidRPr="00F1031E">
              <w:rPr>
                <w:sz w:val="20"/>
              </w:rPr>
              <w:t>.</w:t>
            </w:r>
            <w:r w:rsidR="00F1031E" w:rsidRPr="00F1031E">
              <w:rPr>
                <w:sz w:val="20"/>
              </w:rPr>
              <w:t xml:space="preserve"> </w:t>
            </w:r>
            <w:r w:rsidRPr="00F1031E">
              <w:rPr>
                <w:spacing w:val="-47"/>
                <w:sz w:val="20"/>
              </w:rPr>
              <w:t xml:space="preserve"> </w:t>
            </w:r>
            <w:r w:rsidRPr="00F1031E">
              <w:rPr>
                <w:sz w:val="20"/>
              </w:rPr>
              <w:t>Срок</w:t>
            </w:r>
            <w:r w:rsidRPr="00F1031E">
              <w:rPr>
                <w:spacing w:val="-2"/>
                <w:sz w:val="20"/>
              </w:rPr>
              <w:t xml:space="preserve"> </w:t>
            </w:r>
            <w:r w:rsidRPr="00F1031E">
              <w:rPr>
                <w:sz w:val="20"/>
              </w:rPr>
              <w:t>реализации:</w:t>
            </w:r>
            <w:r w:rsidRPr="00F1031E">
              <w:rPr>
                <w:spacing w:val="2"/>
                <w:sz w:val="20"/>
              </w:rPr>
              <w:t xml:space="preserve"> </w:t>
            </w:r>
            <w:r w:rsidRPr="00F1031E">
              <w:rPr>
                <w:sz w:val="20"/>
              </w:rPr>
              <w:t>1</w:t>
            </w:r>
            <w:r w:rsidRPr="00F1031E">
              <w:rPr>
                <w:spacing w:val="1"/>
                <w:sz w:val="20"/>
              </w:rPr>
              <w:t xml:space="preserve"> </w:t>
            </w:r>
            <w:r w:rsidRPr="00F1031E">
              <w:rPr>
                <w:sz w:val="20"/>
              </w:rPr>
              <w:t>год</w:t>
            </w:r>
            <w:r w:rsidR="00F1031E" w:rsidRPr="00F1031E">
              <w:rPr>
                <w:sz w:val="20"/>
              </w:rPr>
              <w:t xml:space="preserve"> (с октября по май)</w:t>
            </w:r>
            <w:r w:rsidRPr="00F1031E">
              <w:rPr>
                <w:sz w:val="20"/>
              </w:rPr>
              <w:t>.</w:t>
            </w:r>
          </w:p>
        </w:tc>
      </w:tr>
      <w:tr w:rsidR="00444A17">
        <w:trPr>
          <w:trHeight w:val="688"/>
        </w:trPr>
        <w:tc>
          <w:tcPr>
            <w:tcW w:w="3795" w:type="dxa"/>
          </w:tcPr>
          <w:p w:rsidR="00444A17" w:rsidRDefault="00BB1AA8">
            <w:pPr>
              <w:pStyle w:val="TableParagraph"/>
              <w:ind w:left="107" w:right="490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календарном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графике</w:t>
            </w:r>
          </w:p>
        </w:tc>
        <w:tc>
          <w:tcPr>
            <w:tcW w:w="6380" w:type="dxa"/>
          </w:tcPr>
          <w:p w:rsidR="00444A17" w:rsidRPr="00F1031E" w:rsidRDefault="00BB1AA8">
            <w:pPr>
              <w:pStyle w:val="TableParagraph"/>
              <w:ind w:right="43"/>
              <w:rPr>
                <w:sz w:val="20"/>
              </w:rPr>
            </w:pPr>
            <w:r w:rsidRPr="00F1031E">
              <w:rPr>
                <w:sz w:val="20"/>
              </w:rPr>
              <w:t>Программа</w:t>
            </w:r>
            <w:r w:rsidRPr="00F1031E">
              <w:rPr>
                <w:spacing w:val="10"/>
                <w:sz w:val="20"/>
              </w:rPr>
              <w:t xml:space="preserve"> </w:t>
            </w:r>
            <w:r w:rsidRPr="00F1031E">
              <w:rPr>
                <w:sz w:val="20"/>
              </w:rPr>
              <w:t>предусматривает</w:t>
            </w:r>
            <w:r w:rsidRPr="00F1031E">
              <w:rPr>
                <w:spacing w:val="12"/>
                <w:sz w:val="20"/>
              </w:rPr>
              <w:t xml:space="preserve"> </w:t>
            </w:r>
            <w:r w:rsidRPr="00F1031E">
              <w:rPr>
                <w:sz w:val="20"/>
              </w:rPr>
              <w:t>проведение</w:t>
            </w:r>
            <w:r w:rsidRPr="00F1031E">
              <w:rPr>
                <w:spacing w:val="14"/>
                <w:sz w:val="20"/>
              </w:rPr>
              <w:t xml:space="preserve"> </w:t>
            </w:r>
            <w:r w:rsidRPr="00F1031E">
              <w:rPr>
                <w:sz w:val="20"/>
              </w:rPr>
              <w:t>в</w:t>
            </w:r>
            <w:r w:rsidRPr="00F1031E">
              <w:rPr>
                <w:spacing w:val="12"/>
                <w:sz w:val="20"/>
              </w:rPr>
              <w:t xml:space="preserve"> </w:t>
            </w:r>
            <w:r w:rsidRPr="00F1031E">
              <w:rPr>
                <w:sz w:val="20"/>
              </w:rPr>
              <w:t>неделю:</w:t>
            </w:r>
            <w:r w:rsidRPr="00F1031E">
              <w:rPr>
                <w:spacing w:val="12"/>
                <w:sz w:val="20"/>
              </w:rPr>
              <w:t xml:space="preserve"> </w:t>
            </w:r>
            <w:r w:rsidRPr="00F1031E">
              <w:rPr>
                <w:sz w:val="20"/>
              </w:rPr>
              <w:t>2</w:t>
            </w:r>
            <w:r w:rsidRPr="00F1031E">
              <w:rPr>
                <w:spacing w:val="15"/>
                <w:sz w:val="20"/>
              </w:rPr>
              <w:t xml:space="preserve"> </w:t>
            </w:r>
            <w:r w:rsidRPr="00F1031E">
              <w:rPr>
                <w:sz w:val="20"/>
              </w:rPr>
              <w:t>занятия,</w:t>
            </w:r>
            <w:r w:rsidRPr="00F1031E">
              <w:rPr>
                <w:spacing w:val="13"/>
                <w:sz w:val="20"/>
              </w:rPr>
              <w:t xml:space="preserve"> </w:t>
            </w:r>
            <w:r w:rsidRPr="00F1031E">
              <w:rPr>
                <w:sz w:val="20"/>
              </w:rPr>
              <w:t>в</w:t>
            </w:r>
            <w:r w:rsidRPr="00F1031E">
              <w:rPr>
                <w:spacing w:val="12"/>
                <w:sz w:val="20"/>
              </w:rPr>
              <w:t xml:space="preserve"> </w:t>
            </w:r>
            <w:r w:rsidRPr="00F1031E">
              <w:rPr>
                <w:sz w:val="20"/>
              </w:rPr>
              <w:t>месяц:</w:t>
            </w:r>
            <w:r w:rsidRPr="00F1031E">
              <w:rPr>
                <w:spacing w:val="-47"/>
                <w:sz w:val="20"/>
              </w:rPr>
              <w:t xml:space="preserve"> </w:t>
            </w:r>
            <w:r w:rsidRPr="00F1031E">
              <w:rPr>
                <w:sz w:val="20"/>
              </w:rPr>
              <w:t>8 занятий, в</w:t>
            </w:r>
            <w:r w:rsidRPr="00F1031E">
              <w:rPr>
                <w:spacing w:val="-1"/>
                <w:sz w:val="20"/>
              </w:rPr>
              <w:t xml:space="preserve"> </w:t>
            </w:r>
            <w:r w:rsidRPr="00F1031E">
              <w:rPr>
                <w:sz w:val="20"/>
              </w:rPr>
              <w:t>год:</w:t>
            </w:r>
            <w:r w:rsidRPr="00F1031E">
              <w:rPr>
                <w:spacing w:val="-1"/>
                <w:sz w:val="20"/>
              </w:rPr>
              <w:t xml:space="preserve"> </w:t>
            </w:r>
            <w:r w:rsidRPr="00F1031E">
              <w:rPr>
                <w:sz w:val="20"/>
              </w:rPr>
              <w:t>6</w:t>
            </w:r>
            <w:r w:rsidR="00F1031E" w:rsidRPr="00F1031E">
              <w:rPr>
                <w:sz w:val="20"/>
              </w:rPr>
              <w:t>4</w:t>
            </w:r>
            <w:r w:rsidRPr="00F1031E">
              <w:rPr>
                <w:spacing w:val="1"/>
                <w:sz w:val="20"/>
              </w:rPr>
              <w:t xml:space="preserve"> </w:t>
            </w:r>
            <w:r w:rsidRPr="00F1031E">
              <w:rPr>
                <w:sz w:val="20"/>
              </w:rPr>
              <w:t>занятий.</w:t>
            </w:r>
          </w:p>
          <w:p w:rsidR="00444A17" w:rsidRPr="00F1031E" w:rsidRDefault="00BB1AA8">
            <w:pPr>
              <w:pStyle w:val="TableParagraph"/>
              <w:spacing w:line="215" w:lineRule="exact"/>
              <w:rPr>
                <w:sz w:val="20"/>
              </w:rPr>
            </w:pPr>
            <w:r w:rsidRPr="00F1031E">
              <w:rPr>
                <w:sz w:val="20"/>
              </w:rPr>
              <w:t>Длительность</w:t>
            </w:r>
            <w:r w:rsidRPr="00F1031E">
              <w:rPr>
                <w:spacing w:val="-3"/>
                <w:sz w:val="20"/>
              </w:rPr>
              <w:t xml:space="preserve"> </w:t>
            </w:r>
            <w:r w:rsidRPr="00F1031E">
              <w:rPr>
                <w:sz w:val="20"/>
              </w:rPr>
              <w:t>занятий</w:t>
            </w:r>
            <w:r w:rsidRPr="00F1031E">
              <w:rPr>
                <w:spacing w:val="-4"/>
                <w:sz w:val="20"/>
              </w:rPr>
              <w:t xml:space="preserve"> </w:t>
            </w:r>
            <w:r w:rsidRPr="00F1031E">
              <w:rPr>
                <w:sz w:val="20"/>
              </w:rPr>
              <w:t>в</w:t>
            </w:r>
            <w:r w:rsidRPr="00F1031E">
              <w:rPr>
                <w:spacing w:val="45"/>
                <w:sz w:val="20"/>
              </w:rPr>
              <w:t xml:space="preserve"> </w:t>
            </w:r>
            <w:r w:rsidRPr="00F1031E">
              <w:rPr>
                <w:sz w:val="20"/>
              </w:rPr>
              <w:t>группе</w:t>
            </w:r>
            <w:r w:rsidRPr="00F1031E">
              <w:rPr>
                <w:spacing w:val="-1"/>
                <w:sz w:val="20"/>
              </w:rPr>
              <w:t xml:space="preserve"> </w:t>
            </w:r>
            <w:r w:rsidRPr="00F1031E">
              <w:rPr>
                <w:sz w:val="20"/>
              </w:rPr>
              <w:t xml:space="preserve">– </w:t>
            </w:r>
            <w:r w:rsidR="00361C46">
              <w:rPr>
                <w:sz w:val="20"/>
              </w:rPr>
              <w:t>30</w:t>
            </w:r>
            <w:r w:rsidRPr="00F1031E">
              <w:rPr>
                <w:spacing w:val="-2"/>
                <w:sz w:val="20"/>
              </w:rPr>
              <w:t xml:space="preserve"> </w:t>
            </w:r>
            <w:r w:rsidRPr="00F1031E">
              <w:rPr>
                <w:sz w:val="20"/>
              </w:rPr>
              <w:t>мин.</w:t>
            </w:r>
          </w:p>
        </w:tc>
      </w:tr>
      <w:tr w:rsidR="00444A17">
        <w:trPr>
          <w:trHeight w:val="2760"/>
        </w:trPr>
        <w:tc>
          <w:tcPr>
            <w:tcW w:w="3795" w:type="dxa"/>
          </w:tcPr>
          <w:p w:rsidR="00444A17" w:rsidRDefault="00BB1AA8">
            <w:pPr>
              <w:pStyle w:val="TableParagraph"/>
              <w:tabs>
                <w:tab w:val="left" w:pos="2018"/>
              </w:tabs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Информация о методических и об иных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документах</w:t>
            </w:r>
            <w:r>
              <w:rPr>
                <w:sz w:val="20"/>
              </w:rPr>
              <w:tab/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образовательного процесса</w:t>
            </w:r>
          </w:p>
        </w:tc>
        <w:tc>
          <w:tcPr>
            <w:tcW w:w="6380" w:type="dxa"/>
          </w:tcPr>
          <w:p w:rsidR="001A5813" w:rsidRPr="001A5813" w:rsidRDefault="001A5813" w:rsidP="001A5813">
            <w:pPr>
              <w:widowControl/>
              <w:autoSpaceDE/>
              <w:autoSpaceDN/>
              <w:spacing w:line="276" w:lineRule="auto"/>
              <w:ind w:right="-87"/>
              <w:rPr>
                <w:sz w:val="20"/>
                <w:szCs w:val="24"/>
                <w:lang w:eastAsia="ru-RU"/>
              </w:rPr>
            </w:pPr>
            <w:r w:rsidRPr="001A5813">
              <w:rPr>
                <w:sz w:val="20"/>
                <w:szCs w:val="24"/>
                <w:lang w:eastAsia="ru-RU"/>
              </w:rPr>
              <w:t xml:space="preserve">- </w:t>
            </w:r>
            <w:proofErr w:type="spellStart"/>
            <w:r w:rsidRPr="001A5813">
              <w:rPr>
                <w:sz w:val="20"/>
                <w:szCs w:val="24"/>
                <w:lang w:eastAsia="ru-RU"/>
              </w:rPr>
              <w:t>Митяшкина</w:t>
            </w:r>
            <w:proofErr w:type="spellEnd"/>
            <w:r w:rsidRPr="001A5813">
              <w:rPr>
                <w:sz w:val="20"/>
                <w:szCs w:val="24"/>
                <w:lang w:eastAsia="ru-RU"/>
              </w:rPr>
              <w:t xml:space="preserve"> Е. В.,</w:t>
            </w:r>
            <w:r w:rsidRPr="001A5813">
              <w:rPr>
                <w:i/>
                <w:sz w:val="20"/>
                <w:szCs w:val="24"/>
                <w:lang w:eastAsia="ru-RU"/>
              </w:rPr>
              <w:t xml:space="preserve"> </w:t>
            </w:r>
            <w:r w:rsidRPr="001A5813">
              <w:rPr>
                <w:sz w:val="20"/>
                <w:szCs w:val="24"/>
                <w:lang w:eastAsia="ru-RU"/>
              </w:rPr>
              <w:t>Методические рекомендации к учебно-методическому комплекту «Школа для дошколят»: пособие для педагогов и родителей. — М., РОСМЭН, 2018.</w:t>
            </w:r>
          </w:p>
          <w:p w:rsidR="001A5813" w:rsidRPr="001A5813" w:rsidRDefault="001A5813" w:rsidP="001A5813">
            <w:pPr>
              <w:widowControl/>
              <w:autoSpaceDE/>
              <w:autoSpaceDN/>
              <w:rPr>
                <w:sz w:val="20"/>
                <w:szCs w:val="24"/>
                <w:lang w:eastAsia="ru-RU"/>
              </w:rPr>
            </w:pPr>
            <w:r w:rsidRPr="001A5813">
              <w:rPr>
                <w:sz w:val="20"/>
                <w:szCs w:val="24"/>
                <w:lang w:eastAsia="ru-RU"/>
              </w:rPr>
              <w:t xml:space="preserve">-  </w:t>
            </w:r>
            <w:proofErr w:type="spellStart"/>
            <w:r w:rsidRPr="001A5813">
              <w:rPr>
                <w:sz w:val="20"/>
                <w:szCs w:val="24"/>
                <w:lang w:eastAsia="ru-RU"/>
              </w:rPr>
              <w:t>М.М.</w:t>
            </w:r>
            <w:proofErr w:type="gramStart"/>
            <w:r w:rsidRPr="001A5813">
              <w:rPr>
                <w:sz w:val="20"/>
                <w:szCs w:val="24"/>
                <w:lang w:eastAsia="ru-RU"/>
              </w:rPr>
              <w:t>Безруких</w:t>
            </w:r>
            <w:proofErr w:type="spellEnd"/>
            <w:proofErr w:type="gramEnd"/>
            <w:r w:rsidRPr="001A5813">
              <w:rPr>
                <w:sz w:val="20"/>
                <w:szCs w:val="24"/>
                <w:lang w:eastAsia="ru-RU"/>
              </w:rPr>
              <w:t xml:space="preserve">, Т.А. Филиппова «Ступеньки к школе. Образовательная программа дошкольного образования» Издательство «Дрофа» 2018 год. </w:t>
            </w:r>
          </w:p>
          <w:p w:rsidR="001A5813" w:rsidRPr="001A5813" w:rsidRDefault="001A5813" w:rsidP="001A5813">
            <w:pPr>
              <w:widowControl/>
              <w:autoSpaceDE/>
              <w:autoSpaceDN/>
              <w:rPr>
                <w:sz w:val="20"/>
                <w:szCs w:val="24"/>
                <w:lang w:eastAsia="ru-RU"/>
              </w:rPr>
            </w:pPr>
            <w:r w:rsidRPr="001A5813">
              <w:rPr>
                <w:sz w:val="20"/>
                <w:szCs w:val="24"/>
                <w:lang w:eastAsia="ru-RU"/>
              </w:rPr>
              <w:t xml:space="preserve">-  </w:t>
            </w:r>
            <w:proofErr w:type="spellStart"/>
            <w:r w:rsidRPr="001A5813">
              <w:rPr>
                <w:sz w:val="20"/>
                <w:szCs w:val="24"/>
                <w:lang w:eastAsia="ru-RU"/>
              </w:rPr>
              <w:t>Гаврина</w:t>
            </w:r>
            <w:proofErr w:type="spellEnd"/>
            <w:r w:rsidRPr="001A5813">
              <w:rPr>
                <w:sz w:val="20"/>
                <w:szCs w:val="24"/>
                <w:lang w:eastAsia="ru-RU"/>
              </w:rPr>
              <w:t xml:space="preserve"> С.Е., </w:t>
            </w:r>
            <w:proofErr w:type="spellStart"/>
            <w:r w:rsidRPr="001A5813">
              <w:rPr>
                <w:sz w:val="20"/>
                <w:szCs w:val="24"/>
                <w:lang w:eastAsia="ru-RU"/>
              </w:rPr>
              <w:t>Кутявина</w:t>
            </w:r>
            <w:proofErr w:type="spellEnd"/>
            <w:r w:rsidRPr="001A5813">
              <w:rPr>
                <w:sz w:val="20"/>
                <w:szCs w:val="24"/>
                <w:lang w:eastAsia="ru-RU"/>
              </w:rPr>
              <w:t xml:space="preserve"> Л.Н. , Топоркова И.Т., Щербинина С.В., «Проверяем знания дошкольников». Тесты для детей 6-7  лет. Часть 2. </w:t>
            </w:r>
          </w:p>
          <w:p w:rsidR="001A5813" w:rsidRPr="001A5813" w:rsidRDefault="001A5813" w:rsidP="001A5813">
            <w:pPr>
              <w:widowControl/>
              <w:autoSpaceDE/>
              <w:autoSpaceDN/>
              <w:rPr>
                <w:sz w:val="20"/>
                <w:szCs w:val="24"/>
                <w:lang w:eastAsia="ru-RU"/>
              </w:rPr>
            </w:pPr>
            <w:r w:rsidRPr="001A5813">
              <w:rPr>
                <w:sz w:val="20"/>
                <w:szCs w:val="24"/>
                <w:lang w:eastAsia="ru-RU"/>
              </w:rPr>
              <w:t xml:space="preserve">-  </w:t>
            </w:r>
            <w:proofErr w:type="spellStart"/>
            <w:r w:rsidRPr="001A5813">
              <w:rPr>
                <w:sz w:val="20"/>
                <w:szCs w:val="24"/>
                <w:lang w:eastAsia="ru-RU"/>
              </w:rPr>
              <w:t>Гаврина</w:t>
            </w:r>
            <w:proofErr w:type="spellEnd"/>
            <w:r w:rsidRPr="001A5813">
              <w:rPr>
                <w:sz w:val="20"/>
                <w:szCs w:val="24"/>
                <w:lang w:eastAsia="ru-RU"/>
              </w:rPr>
              <w:t xml:space="preserve"> С.Е., </w:t>
            </w:r>
            <w:proofErr w:type="spellStart"/>
            <w:r w:rsidRPr="001A5813">
              <w:rPr>
                <w:sz w:val="20"/>
                <w:szCs w:val="24"/>
                <w:lang w:eastAsia="ru-RU"/>
              </w:rPr>
              <w:t>Кутявина</w:t>
            </w:r>
            <w:proofErr w:type="spellEnd"/>
            <w:r w:rsidRPr="001A5813">
              <w:rPr>
                <w:sz w:val="20"/>
                <w:szCs w:val="24"/>
                <w:lang w:eastAsia="ru-RU"/>
              </w:rPr>
              <w:t xml:space="preserve"> Л.Н. , Топоркова И.Т., Щербинина С.В., «Школа для дошколят. Учимся решать задачи», 2016 г. </w:t>
            </w:r>
          </w:p>
          <w:p w:rsidR="001A5813" w:rsidRPr="001A5813" w:rsidRDefault="001A5813" w:rsidP="001A5813">
            <w:pPr>
              <w:widowControl/>
              <w:autoSpaceDE/>
              <w:autoSpaceDN/>
              <w:rPr>
                <w:sz w:val="20"/>
                <w:szCs w:val="24"/>
                <w:lang w:eastAsia="ru-RU"/>
              </w:rPr>
            </w:pPr>
            <w:r w:rsidRPr="001A5813">
              <w:rPr>
                <w:sz w:val="20"/>
                <w:szCs w:val="24"/>
                <w:lang w:eastAsia="ru-RU"/>
              </w:rPr>
              <w:t xml:space="preserve"> -  </w:t>
            </w:r>
            <w:proofErr w:type="spellStart"/>
            <w:r w:rsidRPr="001A5813">
              <w:rPr>
                <w:sz w:val="20"/>
                <w:szCs w:val="24"/>
                <w:lang w:eastAsia="ru-RU"/>
              </w:rPr>
              <w:t>Гаврина</w:t>
            </w:r>
            <w:proofErr w:type="spellEnd"/>
            <w:r w:rsidRPr="001A5813">
              <w:rPr>
                <w:sz w:val="20"/>
                <w:szCs w:val="24"/>
                <w:lang w:eastAsia="ru-RU"/>
              </w:rPr>
              <w:t xml:space="preserve"> С.Е., </w:t>
            </w:r>
            <w:proofErr w:type="spellStart"/>
            <w:r w:rsidRPr="001A5813">
              <w:rPr>
                <w:sz w:val="20"/>
                <w:szCs w:val="24"/>
                <w:lang w:eastAsia="ru-RU"/>
              </w:rPr>
              <w:t>Кутявина</w:t>
            </w:r>
            <w:proofErr w:type="spellEnd"/>
            <w:r w:rsidRPr="001A5813">
              <w:rPr>
                <w:sz w:val="20"/>
                <w:szCs w:val="24"/>
                <w:lang w:eastAsia="ru-RU"/>
              </w:rPr>
              <w:t xml:space="preserve"> Л.Н. , Топоркова И.Т., Щербинина С.В., «Школа для дошколят. Учимся писать», 2016 г.</w:t>
            </w:r>
          </w:p>
          <w:p w:rsidR="001A5813" w:rsidRPr="001A5813" w:rsidRDefault="001A5813" w:rsidP="001A5813">
            <w:pPr>
              <w:widowControl/>
              <w:autoSpaceDE/>
              <w:autoSpaceDN/>
              <w:rPr>
                <w:sz w:val="20"/>
                <w:szCs w:val="24"/>
                <w:lang w:eastAsia="ru-RU"/>
              </w:rPr>
            </w:pPr>
            <w:r w:rsidRPr="001A5813">
              <w:rPr>
                <w:sz w:val="20"/>
                <w:szCs w:val="24"/>
                <w:lang w:eastAsia="ru-RU"/>
              </w:rPr>
              <w:t xml:space="preserve">  -  Е.В. Котова, С.В. Кузнецова. Т.А. Романова «244 упражнения для маленьких гениев», ООО «Феникс». Г. Ростов-на-Дону, 2009 г. </w:t>
            </w:r>
          </w:p>
          <w:p w:rsidR="00444A17" w:rsidRPr="001A5813" w:rsidRDefault="001A5813" w:rsidP="001A5813">
            <w:pPr>
              <w:widowControl/>
              <w:autoSpaceDE/>
              <w:autoSpaceDN/>
              <w:rPr>
                <w:sz w:val="20"/>
                <w:szCs w:val="24"/>
                <w:lang w:eastAsia="ru-RU"/>
              </w:rPr>
            </w:pPr>
            <w:r w:rsidRPr="001A5813">
              <w:rPr>
                <w:sz w:val="20"/>
                <w:szCs w:val="24"/>
                <w:lang w:eastAsia="ru-RU"/>
              </w:rPr>
              <w:t xml:space="preserve"> - В.В. Мамаева «Учимся читать», Санкт-Петербург, Издательская Группа «Азбука-классика», 2010 г.</w:t>
            </w:r>
            <w:r w:rsidR="009657C0" w:rsidRPr="009657C0">
              <w:rPr>
                <w:rFonts w:eastAsia="Calibri"/>
                <w:sz w:val="20"/>
                <w:szCs w:val="28"/>
              </w:rPr>
              <w:t xml:space="preserve"> </w:t>
            </w:r>
          </w:p>
        </w:tc>
      </w:tr>
      <w:tr w:rsidR="00444A17">
        <w:trPr>
          <w:trHeight w:val="921"/>
        </w:trPr>
        <w:tc>
          <w:tcPr>
            <w:tcW w:w="3795" w:type="dxa"/>
          </w:tcPr>
          <w:p w:rsidR="00444A17" w:rsidRPr="00F1031E" w:rsidRDefault="00BB1AA8" w:rsidP="00F1031E">
            <w:pPr>
              <w:rPr>
                <w:sz w:val="20"/>
              </w:rPr>
            </w:pPr>
            <w:r w:rsidRPr="00F1031E">
              <w:rPr>
                <w:sz w:val="20"/>
              </w:rPr>
              <w:t>Численность учащихся по договорам об</w:t>
            </w:r>
            <w:r w:rsidRPr="00F1031E">
              <w:rPr>
                <w:spacing w:val="1"/>
                <w:sz w:val="20"/>
              </w:rPr>
              <w:t xml:space="preserve"> </w:t>
            </w:r>
            <w:r w:rsidRPr="00F1031E">
              <w:rPr>
                <w:sz w:val="20"/>
              </w:rPr>
              <w:t>образовании</w:t>
            </w:r>
            <w:r w:rsidRPr="00F1031E">
              <w:rPr>
                <w:spacing w:val="-1"/>
                <w:sz w:val="20"/>
              </w:rPr>
              <w:t xml:space="preserve"> </w:t>
            </w:r>
            <w:r w:rsidRPr="00F1031E">
              <w:rPr>
                <w:sz w:val="20"/>
              </w:rPr>
              <w:t>за</w:t>
            </w:r>
            <w:r w:rsidRPr="00F1031E">
              <w:rPr>
                <w:spacing w:val="1"/>
                <w:sz w:val="20"/>
              </w:rPr>
              <w:t xml:space="preserve"> </w:t>
            </w:r>
            <w:r w:rsidRPr="00F1031E">
              <w:rPr>
                <w:sz w:val="20"/>
              </w:rPr>
              <w:t>счет</w:t>
            </w:r>
            <w:r w:rsidRPr="00F1031E">
              <w:rPr>
                <w:spacing w:val="-1"/>
                <w:sz w:val="20"/>
              </w:rPr>
              <w:t xml:space="preserve"> </w:t>
            </w:r>
            <w:r w:rsidRPr="00F1031E">
              <w:rPr>
                <w:sz w:val="20"/>
              </w:rPr>
              <w:t>средств</w:t>
            </w:r>
            <w:r w:rsidRPr="00F1031E">
              <w:rPr>
                <w:spacing w:val="5"/>
                <w:sz w:val="20"/>
              </w:rPr>
              <w:t xml:space="preserve"> </w:t>
            </w:r>
            <w:r w:rsidRPr="00F1031E">
              <w:rPr>
                <w:sz w:val="20"/>
              </w:rPr>
              <w:t>физических</w:t>
            </w:r>
            <w:r w:rsidRPr="00F1031E">
              <w:rPr>
                <w:spacing w:val="1"/>
                <w:sz w:val="20"/>
              </w:rPr>
              <w:t xml:space="preserve"> </w:t>
            </w:r>
            <w:r w:rsidRPr="00F1031E">
              <w:rPr>
                <w:sz w:val="20"/>
              </w:rPr>
              <w:t>и</w:t>
            </w:r>
            <w:r w:rsidRPr="00F1031E">
              <w:rPr>
                <w:spacing w:val="-5"/>
                <w:sz w:val="20"/>
              </w:rPr>
              <w:t xml:space="preserve"> </w:t>
            </w:r>
            <w:r w:rsidRPr="00F1031E">
              <w:rPr>
                <w:sz w:val="20"/>
              </w:rPr>
              <w:t>(или)</w:t>
            </w:r>
            <w:r w:rsidRPr="00F1031E">
              <w:rPr>
                <w:spacing w:val="-3"/>
                <w:sz w:val="20"/>
              </w:rPr>
              <w:t xml:space="preserve"> </w:t>
            </w:r>
            <w:r w:rsidRPr="00F1031E">
              <w:rPr>
                <w:sz w:val="20"/>
              </w:rPr>
              <w:t>юридических</w:t>
            </w:r>
            <w:r w:rsidRPr="00F1031E">
              <w:rPr>
                <w:spacing w:val="-4"/>
                <w:sz w:val="20"/>
              </w:rPr>
              <w:t xml:space="preserve"> </w:t>
            </w:r>
            <w:r w:rsidRPr="00F1031E">
              <w:rPr>
                <w:sz w:val="20"/>
              </w:rPr>
              <w:t>лиц</w:t>
            </w:r>
            <w:r w:rsidRPr="00F1031E">
              <w:rPr>
                <w:spacing w:val="-5"/>
                <w:sz w:val="20"/>
              </w:rPr>
              <w:t xml:space="preserve"> </w:t>
            </w:r>
            <w:r w:rsidRPr="00F1031E">
              <w:rPr>
                <w:sz w:val="20"/>
              </w:rPr>
              <w:t>(дополнительн</w:t>
            </w:r>
            <w:r w:rsidR="00F1031E" w:rsidRPr="00F1031E">
              <w:rPr>
                <w:sz w:val="20"/>
              </w:rPr>
              <w:t>а</w:t>
            </w:r>
            <w:r w:rsidRPr="00F1031E">
              <w:rPr>
                <w:sz w:val="20"/>
              </w:rPr>
              <w:t>я</w:t>
            </w:r>
          </w:p>
          <w:p w:rsidR="00444A17" w:rsidRDefault="00BB1AA8">
            <w:pPr>
              <w:pStyle w:val="TableParagraph"/>
              <w:spacing w:line="217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образовательная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программа)</w:t>
            </w:r>
          </w:p>
        </w:tc>
        <w:tc>
          <w:tcPr>
            <w:tcW w:w="6380" w:type="dxa"/>
          </w:tcPr>
          <w:p w:rsidR="00444A17" w:rsidRDefault="00BB1A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Организована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групповая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Численность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группы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 w:rsidR="00F1031E">
              <w:rPr>
                <w:sz w:val="20"/>
              </w:rPr>
              <w:t>-15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человек.</w:t>
            </w:r>
          </w:p>
        </w:tc>
      </w:tr>
      <w:tr w:rsidR="00444A17">
        <w:trPr>
          <w:trHeight w:val="460"/>
        </w:trPr>
        <w:tc>
          <w:tcPr>
            <w:tcW w:w="3795" w:type="dxa"/>
          </w:tcPr>
          <w:p w:rsidR="00444A17" w:rsidRDefault="00BB1AA8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Язык,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котором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осуществляется</w:t>
            </w:r>
          </w:p>
          <w:p w:rsidR="00444A17" w:rsidRDefault="00BB1AA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образование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(обучение)</w:t>
            </w:r>
          </w:p>
        </w:tc>
        <w:tc>
          <w:tcPr>
            <w:tcW w:w="6380" w:type="dxa"/>
          </w:tcPr>
          <w:p w:rsidR="00444A17" w:rsidRDefault="00BB1AA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русский</w:t>
            </w:r>
          </w:p>
        </w:tc>
      </w:tr>
    </w:tbl>
    <w:p w:rsidR="00BB1AA8" w:rsidRDefault="00BB1AA8"/>
    <w:sectPr w:rsidR="00BB1AA8">
      <w:type w:val="continuous"/>
      <w:pgSz w:w="11910" w:h="16840"/>
      <w:pgMar w:top="94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44A17"/>
    <w:rsid w:val="001A5813"/>
    <w:rsid w:val="00361C46"/>
    <w:rsid w:val="00444A17"/>
    <w:rsid w:val="009657C0"/>
    <w:rsid w:val="00BB1AA8"/>
    <w:rsid w:val="00F1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Elena Elena</cp:lastModifiedBy>
  <cp:revision>5</cp:revision>
  <dcterms:created xsi:type="dcterms:W3CDTF">2021-07-27T10:12:00Z</dcterms:created>
  <dcterms:modified xsi:type="dcterms:W3CDTF">2021-09-08T17:16:00Z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2021-07-27T00:00:00Z</vt:filetime>
  </property>
</Properties>
</file>