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23 мая 2024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78249</w:t>
      </w:r>
    </w:p>
    <w:p w:rsidR="00000000" w:rsidRDefault="00D521C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апреля 2024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263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ПРИМЕРНУЮ ФОРМУ ДОГОВОРА ОБ ОБРАЗОВАНИИ ПО ОБРАЗОВАТЕЛЬНЫМ ПРОГРАММАМ ДОШКОЛЬНОГО ОБРАЗОВА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НИЯ, УТВЕРЖДЕННУЮ ПРИКАЗОМ МИНИСТЕРСТВА ОБРАЗОВАНИЯ И НАУКИ РОССИЙСКОЙ ФЕДЕРАЦИИ ОТ 13 ЯНВАРЯ 2014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</w:t>
      </w:r>
      <w:r>
        <w:rPr>
          <w:rFonts w:ascii="Times New Roman" w:hAnsi="Times New Roman" w:cs="Times New Roman"/>
          <w:sz w:val="24"/>
          <w:szCs w:val="24"/>
        </w:rPr>
        <w:t xml:space="preserve">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4.2.20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884, приказываю: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прилагаемые изменения, которые вносятся в примерную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 (зарегист</w:t>
      </w:r>
      <w:r>
        <w:rPr>
          <w:rFonts w:ascii="Times New Roman" w:hAnsi="Times New Roman" w:cs="Times New Roman"/>
          <w:sz w:val="24"/>
          <w:szCs w:val="24"/>
        </w:rPr>
        <w:t xml:space="preserve">рирован Министерством юстиции Российской Федерации 27 марта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31757), с изменением, внесенным приказом Министерства просвещения Российской Федерации от 10 ноября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812 (зарегистрирован Министерством юстиции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16 декабря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66358).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апреля 2024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263</w:t>
      </w:r>
    </w:p>
    <w:p w:rsidR="00000000" w:rsidRDefault="00D52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ИЗМЕНЕНИЯ, КОТОРЫЕ ВНОСЯТСЯ В ПРИМЕРНУЮ ФОРМУ ДОГОВОРА ОБ ОБРАЗОВАНИИ ПО ОБРАЗОВАТЕЛЬНЫМ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ПРОГРАММАМ ДОШКОЛЬНОГО ОБРАЗОВАНИЯ, УТВЕРЖДЕННУЮ ПРИКАЗОМ МИНИСТЕРСТВА ОБРАЗОВАНИЯ И НАУКИ РОССИЙСКОЙ ФЕДЕРАЦИИ ОТ 13 ЯНВАРЯ 2014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</w:t>
      </w:r>
      <w:r>
        <w:rPr>
          <w:rFonts w:ascii="Times New Roman" w:hAnsi="Times New Roman" w:cs="Times New Roman"/>
          <w:sz w:val="24"/>
          <w:szCs w:val="24"/>
        </w:rPr>
        <w:t>едакции: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</w:t>
      </w:r>
      <w:r>
        <w:rPr>
          <w:rFonts w:ascii="Times New Roman" w:hAnsi="Times New Roman" w:cs="Times New Roman"/>
          <w:sz w:val="24"/>
          <w:szCs w:val="24"/>
        </w:rPr>
        <w:t>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</w:t>
      </w:r>
      <w:r>
        <w:rPr>
          <w:rFonts w:ascii="Times New Roman" w:hAnsi="Times New Roman" w:cs="Times New Roman"/>
          <w:sz w:val="24"/>
          <w:szCs w:val="24"/>
        </w:rPr>
        <w:t>лении присмотра и ухода за Воспитанником &lt;3&gt;.".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Сноску &lt;3&gt;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пункту 1.1 изложить в следующей редакции: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"&lt;3&gt;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подпунктом 2.1.5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"2.1.5. __________________________ (иные права Исполнителя).".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подпунктами 2.2.8 и 2.2.9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</w:t>
      </w:r>
      <w:r>
        <w:rPr>
          <w:rFonts w:ascii="Times New Roman" w:hAnsi="Times New Roman" w:cs="Times New Roman"/>
          <w:sz w:val="24"/>
          <w:szCs w:val="24"/>
        </w:rPr>
        <w:t>образования, в порядке и размере, определенном законодательством Российской Федерации об образовании &lt;9(1)&gt;.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__________________________ (иные права Заказчика).".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Дополнить сноской &lt;9.1&gt; к подпункту 2.2.8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"&lt;9.1&gt; Части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</w:t>
      </w:r>
      <w:r>
        <w:rPr>
          <w:rFonts w:ascii="Times New Roman" w:hAnsi="Times New Roman" w:cs="Times New Roman"/>
          <w:sz w:val="24"/>
          <w:szCs w:val="24"/>
        </w:rPr>
        <w:t>й Федерации".".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2.3.2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2.3 слова "федеральным государственным образовательным стандартом, образовательной программой (частью образовательной программы)</w:t>
      </w:r>
      <w:r>
        <w:rPr>
          <w:rFonts w:ascii="Times New Roman" w:hAnsi="Times New Roman" w:cs="Times New Roman"/>
          <w:sz w:val="24"/>
          <w:szCs w:val="24"/>
        </w:rPr>
        <w:t>" заменить словами "ФГОС дошкольного образования, ФОП ДО".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2.4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2.4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порядке, определенными в разделе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&lt;6&gt;, а также плату за присмотр и уход за Воспитанником в размере и порядке, определенными в разделе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 &lt;16&gt;.";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втором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2.4.6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>а "заключением медицинской организации" заменить словами "медицинским заключением (медицинской справкой)";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2.4.7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"2.4.7. Предоста</w:t>
      </w:r>
      <w:r>
        <w:rPr>
          <w:rFonts w:ascii="Times New Roman" w:hAnsi="Times New Roman" w:cs="Times New Roman"/>
          <w:sz w:val="24"/>
          <w:szCs w:val="24"/>
        </w:rPr>
        <w:t>влять медицинское заключение (медицинскую справку) &lt;15.1&gt; после перенесенного заболевания, а также отсутствия ребенка более 5 календарных дней (за исключением выходных и праздничных дней).";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Дополнить сноской &lt;15.1&gt; к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подпункту 2.4.7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"&lt;15(1)&gt;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2.9.4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санитарных правил СП 2.4.3648-20 "Санитарно-эпидемиологические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(зарегистрировано Министерством юстиции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18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61573), которые действуют до 1 января 2027 года.".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Название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раздела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 Размер</w:t>
      </w:r>
      <w:r>
        <w:rPr>
          <w:rFonts w:ascii="Times New Roman" w:hAnsi="Times New Roman" w:cs="Times New Roman"/>
          <w:sz w:val="24"/>
          <w:szCs w:val="24"/>
        </w:rPr>
        <w:t>, сроки и порядок оплаты за присмотр и уход за Воспитанником &lt;5&gt;, &lt;16&gt; (в случае оказания таких услуг)".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Дополнить пунктами 3.5 и 3.6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"3.5. В случае отчисления Воспитанника возврат родительской платы за присмотр и уход производит</w:t>
      </w:r>
      <w:r>
        <w:rPr>
          <w:rFonts w:ascii="Times New Roman" w:hAnsi="Times New Roman" w:cs="Times New Roman"/>
          <w:sz w:val="24"/>
          <w:szCs w:val="24"/>
        </w:rPr>
        <w:t>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</w:t>
      </w:r>
      <w:r>
        <w:rPr>
          <w:rFonts w:ascii="Times New Roman" w:hAnsi="Times New Roman" w:cs="Times New Roman"/>
          <w:sz w:val="24"/>
          <w:szCs w:val="24"/>
        </w:rPr>
        <w:t>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</w:t>
      </w:r>
      <w:r>
        <w:rPr>
          <w:rFonts w:ascii="Times New Roman" w:hAnsi="Times New Roman" w:cs="Times New Roman"/>
          <w:sz w:val="24"/>
          <w:szCs w:val="24"/>
        </w:rPr>
        <w:t>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</w:t>
      </w:r>
      <w:r>
        <w:rPr>
          <w:rFonts w:ascii="Times New Roman" w:hAnsi="Times New Roman" w:cs="Times New Roman"/>
          <w:sz w:val="24"/>
          <w:szCs w:val="24"/>
        </w:rPr>
        <w:t>льного органа Фонда пенсионного и социального страхования Российской Федерации.".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Дополнить сноской &lt;17.1&gt; к абзацу первому пункта 3.6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"&lt;17.1&gt;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8(3)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от 24 декабря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926 (далее - Правила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926).".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Дополнить пунктами 4.3.1 и 4.3.2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"4.3.1. В случае отчисления Воспитанника возврат стоимости платных дополнительных образовательных услуг производится по з</w:t>
      </w:r>
      <w:r>
        <w:rPr>
          <w:rFonts w:ascii="Times New Roman" w:hAnsi="Times New Roman" w:cs="Times New Roman"/>
          <w:sz w:val="24"/>
          <w:szCs w:val="24"/>
        </w:rPr>
        <w:t xml:space="preserve">аявлению Заказчика с учетом фактически оказанных платных дополнительных образовательных услуг Воспитаннику на основании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>распорядительного акта Исполнителя.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Оплата стоимости платных дополнительных образовательных услуг может осуществляться за счет ср</w:t>
      </w:r>
      <w:r>
        <w:rPr>
          <w:rFonts w:ascii="Times New Roman" w:hAnsi="Times New Roman" w:cs="Times New Roman"/>
          <w:sz w:val="24"/>
          <w:szCs w:val="24"/>
        </w:rPr>
        <w:t>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&lt;18.1&gt;.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</w:t>
      </w:r>
      <w:r>
        <w:rPr>
          <w:rFonts w:ascii="Times New Roman" w:hAnsi="Times New Roman" w:cs="Times New Roman"/>
          <w:sz w:val="24"/>
          <w:szCs w:val="24"/>
        </w:rPr>
        <w:t>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</w:t>
      </w:r>
      <w:r>
        <w:rPr>
          <w:rFonts w:ascii="Times New Roman" w:hAnsi="Times New Roman" w:cs="Times New Roman"/>
          <w:sz w:val="24"/>
          <w:szCs w:val="24"/>
        </w:rPr>
        <w:t>ьного акта Исполнителя на счет территориального органа Фонда пенсионного и социального страхования Российской Федерации.".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сноской &lt;18.1&gt; к абзацу первому пункта 4.3.2 следующего содержания: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"&lt;18.1&gt;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926.".</w:t>
      </w:r>
    </w:p>
    <w:p w:rsidR="00000000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521C2" w:rsidRDefault="00D521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"6.3. Настоящий Договор может быть расторгнут по соглашению Сторон.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Договором.".</w:t>
      </w:r>
    </w:p>
    <w:sectPr w:rsidR="00D521C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32"/>
    <w:rsid w:val="003D2D32"/>
    <w:rsid w:val="00D5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522203-F6E0-4A0B-9CB3-9E4AF6AE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9982#l64" TargetMode="External"/><Relationship Id="rId13" Type="http://schemas.openxmlformats.org/officeDocument/2006/relationships/hyperlink" Target="https://normativ.kontur.ru/document?moduleid=1&amp;documentid=409982#l100" TargetMode="External"/><Relationship Id="rId18" Type="http://schemas.openxmlformats.org/officeDocument/2006/relationships/hyperlink" Target="https://normativ.kontur.ru/document?moduleid=1&amp;documentid=409982#l197" TargetMode="External"/><Relationship Id="rId26" Type="http://schemas.openxmlformats.org/officeDocument/2006/relationships/hyperlink" Target="https://normativ.kontur.ru/document?moduleid=1&amp;documentid=409982#l3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09982#l217" TargetMode="External"/><Relationship Id="rId7" Type="http://schemas.openxmlformats.org/officeDocument/2006/relationships/hyperlink" Target="https://normativ.kontur.ru/document?moduleid=1&amp;documentid=409982#l16" TargetMode="External"/><Relationship Id="rId12" Type="http://schemas.openxmlformats.org/officeDocument/2006/relationships/hyperlink" Target="https://normativ.kontur.ru/document?moduleid=1&amp;documentid=409982#l87" TargetMode="External"/><Relationship Id="rId17" Type="http://schemas.openxmlformats.org/officeDocument/2006/relationships/hyperlink" Target="https://normativ.kontur.ru/document?moduleid=1&amp;documentid=409982#l188" TargetMode="External"/><Relationship Id="rId25" Type="http://schemas.openxmlformats.org/officeDocument/2006/relationships/hyperlink" Target="https://normativ.kontur.ru/document?moduleid=1&amp;documentid=445933#l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09982#l136" TargetMode="External"/><Relationship Id="rId20" Type="http://schemas.openxmlformats.org/officeDocument/2006/relationships/hyperlink" Target="https://normativ.kontur.ru/document?moduleid=1&amp;documentid=409982#l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6140#l17" TargetMode="External"/><Relationship Id="rId11" Type="http://schemas.openxmlformats.org/officeDocument/2006/relationships/hyperlink" Target="https://normativ.kontur.ru/document?moduleid=1&amp;documentid=469335#l830" TargetMode="External"/><Relationship Id="rId24" Type="http://schemas.openxmlformats.org/officeDocument/2006/relationships/hyperlink" Target="https://normativ.kontur.ru/document?moduleid=1&amp;documentid=445933#l104" TargetMode="External"/><Relationship Id="rId5" Type="http://schemas.openxmlformats.org/officeDocument/2006/relationships/hyperlink" Target="https://normativ.kontur.ru/document?moduleid=1&amp;documentid=466140#l3" TargetMode="External"/><Relationship Id="rId15" Type="http://schemas.openxmlformats.org/officeDocument/2006/relationships/hyperlink" Target="https://normativ.kontur.ru/document?moduleid=1&amp;documentid=469335#l836" TargetMode="External"/><Relationship Id="rId23" Type="http://schemas.openxmlformats.org/officeDocument/2006/relationships/hyperlink" Target="https://normativ.kontur.ru/document?moduleid=1&amp;documentid=409982#l2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9335#l48" TargetMode="External"/><Relationship Id="rId19" Type="http://schemas.openxmlformats.org/officeDocument/2006/relationships/hyperlink" Target="https://normativ.kontur.ru/document?moduleid=1&amp;documentid=409982#l210" TargetMode="External"/><Relationship Id="rId4" Type="http://schemas.openxmlformats.org/officeDocument/2006/relationships/hyperlink" Target="https://normativ.kontur.ru/document?moduleid=1&amp;documentid=469335#l716" TargetMode="External"/><Relationship Id="rId9" Type="http://schemas.openxmlformats.org/officeDocument/2006/relationships/hyperlink" Target="https://normativ.kontur.ru/document?moduleid=1&amp;documentid=409982#l404" TargetMode="External"/><Relationship Id="rId14" Type="http://schemas.openxmlformats.org/officeDocument/2006/relationships/hyperlink" Target="https://normativ.kontur.ru/document?moduleid=1&amp;documentid=469335#l834" TargetMode="External"/><Relationship Id="rId22" Type="http://schemas.openxmlformats.org/officeDocument/2006/relationships/hyperlink" Target="https://normativ.kontur.ru/document?moduleid=9&amp;documentid=379740#l1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2024-06-05T17:14:00Z</dcterms:created>
  <dcterms:modified xsi:type="dcterms:W3CDTF">2024-06-05T17:14:00Z</dcterms:modified>
</cp:coreProperties>
</file>